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852A17" w:rsidRPr="008A36B0" w:rsidTr="00D4510F">
        <w:trPr>
          <w:trHeight w:val="525"/>
          <w:jc w:val="center"/>
        </w:trPr>
        <w:tc>
          <w:tcPr>
            <w:tcW w:w="9209" w:type="dxa"/>
          </w:tcPr>
          <w:p w:rsidR="00852A17" w:rsidRPr="00852A17" w:rsidRDefault="00852A17" w:rsidP="008A3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52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North </w:t>
            </w:r>
            <w:r w:rsidR="00ED0691">
              <w:rPr>
                <w:rFonts w:ascii="Arial" w:hAnsi="Arial" w:cs="Arial"/>
                <w:b/>
                <w:bCs/>
                <w:sz w:val="20"/>
                <w:szCs w:val="20"/>
              </w:rPr>
              <w:t>West</w:t>
            </w:r>
            <w:proofErr w:type="gramEnd"/>
            <w:r w:rsidRPr="00852A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London</w:t>
            </w:r>
          </w:p>
        </w:tc>
      </w:tr>
      <w:tr w:rsidR="006D2ABA" w:rsidRPr="008A36B0" w:rsidTr="0018731C">
        <w:trPr>
          <w:trHeight w:val="1586"/>
          <w:jc w:val="center"/>
        </w:trPr>
        <w:tc>
          <w:tcPr>
            <w:tcW w:w="9209" w:type="dxa"/>
          </w:tcPr>
          <w:p w:rsidR="00852A17" w:rsidRDefault="00852A17" w:rsidP="00852A17">
            <w:pPr>
              <w:rPr>
                <w:rFonts w:ascii="Arial" w:hAnsi="Arial" w:cs="Arial"/>
                <w:sz w:val="20"/>
                <w:szCs w:val="20"/>
              </w:rPr>
            </w:pPr>
          </w:p>
          <w:p w:rsidR="00ED0691" w:rsidRPr="00ED0691" w:rsidRDefault="00ED0691" w:rsidP="00ED0691">
            <w:pPr>
              <w:rPr>
                <w:rFonts w:ascii="Arial" w:hAnsi="Arial" w:cs="Arial"/>
                <w:sz w:val="20"/>
                <w:szCs w:val="20"/>
              </w:rPr>
            </w:pPr>
            <w:r w:rsidRPr="00ED0691">
              <w:rPr>
                <w:rFonts w:ascii="Arial" w:hAnsi="Arial" w:cs="Arial"/>
                <w:sz w:val="20"/>
                <w:szCs w:val="20"/>
              </w:rPr>
              <w:t xml:space="preserve">Maternal mental health in </w:t>
            </w:r>
            <w:proofErr w:type="gramStart"/>
            <w:r w:rsidRPr="00ED0691">
              <w:rPr>
                <w:rFonts w:ascii="Arial" w:hAnsi="Arial" w:cs="Arial"/>
                <w:sz w:val="20"/>
                <w:szCs w:val="20"/>
              </w:rPr>
              <w:t>North West</w:t>
            </w:r>
            <w:proofErr w:type="gramEnd"/>
            <w:r w:rsidRPr="00ED0691">
              <w:rPr>
                <w:rFonts w:ascii="Arial" w:hAnsi="Arial" w:cs="Arial"/>
                <w:sz w:val="20"/>
                <w:szCs w:val="20"/>
              </w:rPr>
              <w:t xml:space="preserve"> London</w:t>
            </w:r>
          </w:p>
          <w:p w:rsidR="00ED0691" w:rsidRPr="00ED0691" w:rsidRDefault="00ED0691" w:rsidP="00ED06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ED0691">
              <w:rPr>
                <w:rFonts w:ascii="Arial" w:hAnsi="Arial" w:cs="Arial"/>
                <w:sz w:val="20"/>
                <w:szCs w:val="20"/>
              </w:rPr>
              <w:t>Maternity Trauma and Loss Care Service (M-LTC) for women and birthing people who live in the boroughs of Hillingdon, Ealing, Harrow, Brent, Hounslow, Kensington and Chelsea, Hammersmith and Fulham and Westminster.</w:t>
            </w:r>
          </w:p>
          <w:p w:rsidR="00ED0691" w:rsidRPr="00ED0691" w:rsidRDefault="00ED0691" w:rsidP="00ED069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at: </w:t>
            </w:r>
            <w:r w:rsidRPr="00ED0691">
              <w:rPr>
                <w:rFonts w:ascii="Arial" w:hAnsi="Arial" w:cs="Arial"/>
                <w:sz w:val="20"/>
                <w:szCs w:val="20"/>
              </w:rPr>
              <w:t>cnwl.nhs.uk/services/mental-health-services/adult-and-older-adult/maternity-trauma-and-loss-care-service-north-west-london</w:t>
            </w:r>
          </w:p>
          <w:p w:rsidR="00852A17" w:rsidRPr="00852A17" w:rsidRDefault="00852A17" w:rsidP="007217D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2ABA" w:rsidRPr="00852A17" w:rsidRDefault="006D2ABA" w:rsidP="007217D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52A17" w:rsidRPr="008A36B0" w:rsidTr="00D4510F">
        <w:trPr>
          <w:trHeight w:val="555"/>
          <w:jc w:val="center"/>
        </w:trPr>
        <w:tc>
          <w:tcPr>
            <w:tcW w:w="9209" w:type="dxa"/>
          </w:tcPr>
          <w:p w:rsidR="00852A17" w:rsidRPr="0018731C" w:rsidRDefault="00852A17" w:rsidP="008A36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873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D0691">
              <w:rPr>
                <w:rFonts w:ascii="Arial" w:hAnsi="Arial" w:cs="Arial"/>
                <w:b/>
                <w:bCs/>
                <w:sz w:val="20"/>
                <w:szCs w:val="20"/>
              </w:rPr>
              <w:t>North Central</w:t>
            </w:r>
            <w:r w:rsidRPr="001873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London</w:t>
            </w:r>
          </w:p>
        </w:tc>
      </w:tr>
      <w:tr w:rsidR="00852A17" w:rsidRPr="008A36B0" w:rsidTr="00ED0691">
        <w:trPr>
          <w:trHeight w:val="780"/>
          <w:jc w:val="center"/>
        </w:trPr>
        <w:tc>
          <w:tcPr>
            <w:tcW w:w="9209" w:type="dxa"/>
          </w:tcPr>
          <w:p w:rsidR="00ED0691" w:rsidRPr="00ED0691" w:rsidRDefault="00ED0691" w:rsidP="00ED0691">
            <w:pPr>
              <w:rPr>
                <w:rFonts w:ascii="Arial" w:hAnsi="Arial" w:cs="Arial"/>
                <w:sz w:val="20"/>
                <w:szCs w:val="20"/>
              </w:rPr>
            </w:pPr>
            <w:r w:rsidRPr="00ED0691">
              <w:rPr>
                <w:rFonts w:ascii="Arial" w:hAnsi="Arial" w:cs="Arial"/>
                <w:sz w:val="20"/>
                <w:szCs w:val="20"/>
              </w:rPr>
              <w:t>Maple for women and birthing people who live in the boroughs of Enfield and Haringey.</w:t>
            </w:r>
          </w:p>
          <w:p w:rsidR="00ED0691" w:rsidRPr="00ED0691" w:rsidRDefault="00ED0691" w:rsidP="00ED069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D0691">
              <w:rPr>
                <w:rFonts w:ascii="Arial" w:hAnsi="Arial" w:cs="Arial"/>
                <w:sz w:val="20"/>
                <w:szCs w:val="20"/>
              </w:rPr>
              <w:t>Refer by contacting: NCL.perinatal@candi.nhs.uk</w:t>
            </w:r>
          </w:p>
          <w:p w:rsidR="00852A17" w:rsidRPr="0018731C" w:rsidRDefault="00852A17" w:rsidP="00ED069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A17" w:rsidRPr="008A36B0" w:rsidTr="00D4510F">
        <w:trPr>
          <w:trHeight w:val="555"/>
          <w:jc w:val="center"/>
        </w:trPr>
        <w:tc>
          <w:tcPr>
            <w:tcW w:w="9209" w:type="dxa"/>
          </w:tcPr>
          <w:p w:rsidR="0018731C" w:rsidRPr="0018731C" w:rsidRDefault="00ED0691" w:rsidP="001873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East</w:t>
            </w:r>
            <w:r w:rsidR="00852A17" w:rsidRPr="001873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London</w:t>
            </w:r>
          </w:p>
        </w:tc>
      </w:tr>
      <w:tr w:rsidR="00D4510F" w:rsidRPr="008A36B0" w:rsidTr="00D4510F">
        <w:trPr>
          <w:trHeight w:val="555"/>
          <w:jc w:val="center"/>
        </w:trPr>
        <w:tc>
          <w:tcPr>
            <w:tcW w:w="9209" w:type="dxa"/>
          </w:tcPr>
          <w:p w:rsidR="00ED0691" w:rsidRPr="00ED0691" w:rsidRDefault="00ED0691" w:rsidP="00ED0691">
            <w:pPr>
              <w:rPr>
                <w:rFonts w:ascii="Arial" w:hAnsi="Arial" w:cs="Arial"/>
                <w:sz w:val="20"/>
                <w:szCs w:val="20"/>
              </w:rPr>
            </w:pPr>
            <w:r w:rsidRPr="00ED0691">
              <w:rPr>
                <w:rFonts w:ascii="Arial" w:hAnsi="Arial" w:cs="Arial"/>
                <w:sz w:val="20"/>
                <w:szCs w:val="20"/>
              </w:rPr>
              <w:t>East London Foundation Trust – Ocean for women and birthing people who live in the boroughs of City, Tower Hamlets, Newham, and Hackney.</w:t>
            </w:r>
          </w:p>
          <w:p w:rsidR="00ED0691" w:rsidRPr="00ED0691" w:rsidRDefault="00ED0691" w:rsidP="00ED0691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ED0691">
              <w:rPr>
                <w:rFonts w:ascii="Arial" w:hAnsi="Arial" w:cs="Arial"/>
                <w:sz w:val="20"/>
                <w:szCs w:val="20"/>
              </w:rPr>
              <w:t>Refer by contacting: elft.towerhamletsperinatalteam@nhs.net</w:t>
            </w:r>
          </w:p>
          <w:p w:rsidR="00D4510F" w:rsidRPr="00852A17" w:rsidRDefault="00D4510F" w:rsidP="0018731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ED0691" w:rsidRPr="0018731C" w:rsidTr="00ED0691">
        <w:tblPrEx>
          <w:jc w:val="left"/>
        </w:tblPrEx>
        <w:trPr>
          <w:trHeight w:val="555"/>
        </w:trPr>
        <w:tc>
          <w:tcPr>
            <w:tcW w:w="9209" w:type="dxa"/>
          </w:tcPr>
          <w:p w:rsidR="00ED0691" w:rsidRPr="0018731C" w:rsidRDefault="00ED0691" w:rsidP="00860F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North East</w:t>
            </w:r>
            <w:proofErr w:type="gramEnd"/>
            <w:r w:rsidRPr="001873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London</w:t>
            </w:r>
          </w:p>
        </w:tc>
      </w:tr>
      <w:tr w:rsidR="00ED0691" w:rsidRPr="00852A17" w:rsidTr="00ED0691">
        <w:tblPrEx>
          <w:jc w:val="left"/>
        </w:tblPrEx>
        <w:trPr>
          <w:trHeight w:val="555"/>
        </w:trPr>
        <w:tc>
          <w:tcPr>
            <w:tcW w:w="9209" w:type="dxa"/>
          </w:tcPr>
          <w:p w:rsidR="00ED0691" w:rsidRPr="00ED0691" w:rsidRDefault="00ED0691" w:rsidP="00ED069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0691">
              <w:rPr>
                <w:rFonts w:ascii="Arial" w:hAnsi="Arial" w:cs="Arial"/>
                <w:sz w:val="20"/>
                <w:szCs w:val="20"/>
              </w:rPr>
              <w:t>North East</w:t>
            </w:r>
            <w:proofErr w:type="gramEnd"/>
            <w:r w:rsidRPr="00ED0691">
              <w:rPr>
                <w:rFonts w:ascii="Arial" w:hAnsi="Arial" w:cs="Arial"/>
                <w:sz w:val="20"/>
                <w:szCs w:val="20"/>
              </w:rPr>
              <w:t xml:space="preserve"> London Foundation Trust for women and birthing people who live in the boroughs of Barking and Dagenham, Redbridge, Waltham Forest, and Havering.</w:t>
            </w:r>
          </w:p>
          <w:p w:rsidR="00ED0691" w:rsidRPr="00ED0691" w:rsidRDefault="00ED0691" w:rsidP="00ED069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ED0691">
              <w:rPr>
                <w:rFonts w:ascii="Arial" w:hAnsi="Arial" w:cs="Arial"/>
                <w:sz w:val="20"/>
                <w:szCs w:val="20"/>
              </w:rPr>
              <w:t>Refer by contacting: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91">
              <w:rPr>
                <w:rFonts w:ascii="Arial" w:hAnsi="Arial" w:cs="Arial"/>
                <w:sz w:val="20"/>
                <w:szCs w:val="20"/>
              </w:rPr>
              <w:t>mmht@nelft.nhs.uk</w:t>
            </w:r>
          </w:p>
          <w:p w:rsidR="00ED0691" w:rsidRPr="00852A17" w:rsidRDefault="00ED0691" w:rsidP="00860FE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CB4947" w:rsidRDefault="00CB4947"/>
    <w:sectPr w:rsidR="00CB4947" w:rsidSect="00D4510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1A77" w:rsidRDefault="008D1A77" w:rsidP="00852A17">
      <w:pPr>
        <w:spacing w:after="0" w:line="240" w:lineRule="auto"/>
      </w:pPr>
      <w:r>
        <w:separator/>
      </w:r>
    </w:p>
  </w:endnote>
  <w:endnote w:type="continuationSeparator" w:id="0">
    <w:p w:rsidR="008D1A77" w:rsidRDefault="008D1A77" w:rsidP="0085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1A77" w:rsidRDefault="008D1A77" w:rsidP="00852A17">
      <w:pPr>
        <w:spacing w:after="0" w:line="240" w:lineRule="auto"/>
      </w:pPr>
      <w:r>
        <w:separator/>
      </w:r>
    </w:p>
  </w:footnote>
  <w:footnote w:type="continuationSeparator" w:id="0">
    <w:p w:rsidR="008D1A77" w:rsidRDefault="008D1A77" w:rsidP="0085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2A17" w:rsidRPr="00852A17" w:rsidRDefault="00ED0691" w:rsidP="00852A17">
    <w:pPr>
      <w:pStyle w:val="Heading1"/>
      <w:jc w:val="center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>Maternal Mental Health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7E0"/>
    <w:multiLevelType w:val="hybridMultilevel"/>
    <w:tmpl w:val="591AB7EE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C2E2C"/>
    <w:multiLevelType w:val="hybridMultilevel"/>
    <w:tmpl w:val="F92CC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57372"/>
    <w:multiLevelType w:val="hybridMultilevel"/>
    <w:tmpl w:val="17128026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B4D3D"/>
    <w:multiLevelType w:val="hybridMultilevel"/>
    <w:tmpl w:val="F4784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60C9"/>
    <w:multiLevelType w:val="hybridMultilevel"/>
    <w:tmpl w:val="6458E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A4ADD"/>
    <w:multiLevelType w:val="hybridMultilevel"/>
    <w:tmpl w:val="58F62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15E14"/>
    <w:multiLevelType w:val="hybridMultilevel"/>
    <w:tmpl w:val="58F62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E44DB"/>
    <w:multiLevelType w:val="hybridMultilevel"/>
    <w:tmpl w:val="58F62BF8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32585"/>
    <w:multiLevelType w:val="hybridMultilevel"/>
    <w:tmpl w:val="4FD4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A5FB5"/>
    <w:multiLevelType w:val="hybridMultilevel"/>
    <w:tmpl w:val="AD26FE7A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85EFB"/>
    <w:multiLevelType w:val="hybridMultilevel"/>
    <w:tmpl w:val="4DD8CBFC"/>
    <w:lvl w:ilvl="0" w:tplc="036A4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0AD3"/>
    <w:multiLevelType w:val="hybridMultilevel"/>
    <w:tmpl w:val="58F62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52269"/>
    <w:multiLevelType w:val="hybridMultilevel"/>
    <w:tmpl w:val="FD16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41D6C"/>
    <w:multiLevelType w:val="hybridMultilevel"/>
    <w:tmpl w:val="196C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50172">
    <w:abstractNumId w:val="7"/>
  </w:num>
  <w:num w:numId="2" w16cid:durableId="1908950484">
    <w:abstractNumId w:val="2"/>
  </w:num>
  <w:num w:numId="3" w16cid:durableId="689066206">
    <w:abstractNumId w:val="10"/>
  </w:num>
  <w:num w:numId="4" w16cid:durableId="645474083">
    <w:abstractNumId w:val="0"/>
  </w:num>
  <w:num w:numId="5" w16cid:durableId="1301501485">
    <w:abstractNumId w:val="9"/>
  </w:num>
  <w:num w:numId="6" w16cid:durableId="870268109">
    <w:abstractNumId w:val="5"/>
  </w:num>
  <w:num w:numId="7" w16cid:durableId="2127919475">
    <w:abstractNumId w:val="13"/>
  </w:num>
  <w:num w:numId="8" w16cid:durableId="1926184515">
    <w:abstractNumId w:val="11"/>
  </w:num>
  <w:num w:numId="9" w16cid:durableId="1033337354">
    <w:abstractNumId w:val="4"/>
  </w:num>
  <w:num w:numId="10" w16cid:durableId="1943223481">
    <w:abstractNumId w:val="6"/>
  </w:num>
  <w:num w:numId="11" w16cid:durableId="1680309372">
    <w:abstractNumId w:val="3"/>
  </w:num>
  <w:num w:numId="12" w16cid:durableId="2098014389">
    <w:abstractNumId w:val="8"/>
  </w:num>
  <w:num w:numId="13" w16cid:durableId="210308943">
    <w:abstractNumId w:val="12"/>
  </w:num>
  <w:num w:numId="14" w16cid:durableId="339621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B0"/>
    <w:rsid w:val="0018731C"/>
    <w:rsid w:val="00316498"/>
    <w:rsid w:val="003D527D"/>
    <w:rsid w:val="006D2ABA"/>
    <w:rsid w:val="00852A17"/>
    <w:rsid w:val="008A36B0"/>
    <w:rsid w:val="008D1A77"/>
    <w:rsid w:val="00CB4947"/>
    <w:rsid w:val="00D4510F"/>
    <w:rsid w:val="00D6467A"/>
    <w:rsid w:val="00ED0691"/>
    <w:rsid w:val="00F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5E16F"/>
  <w15:chartTrackingRefBased/>
  <w15:docId w15:val="{5E101343-A52D-4D2D-A823-593170F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A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6B0"/>
    <w:rPr>
      <w:color w:val="0563C1"/>
      <w:u w:val="single"/>
    </w:rPr>
  </w:style>
  <w:style w:type="table" w:styleId="TableGrid">
    <w:name w:val="Table Grid"/>
    <w:basedOn w:val="TableNormal"/>
    <w:uiPriority w:val="39"/>
    <w:rsid w:val="008A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36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2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17"/>
  </w:style>
  <w:style w:type="paragraph" w:styleId="Footer">
    <w:name w:val="footer"/>
    <w:basedOn w:val="Normal"/>
    <w:link w:val="FooterChar"/>
    <w:uiPriority w:val="99"/>
    <w:unhideWhenUsed/>
    <w:rsid w:val="00852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17"/>
  </w:style>
  <w:style w:type="character" w:customStyle="1" w:styleId="Heading1Char">
    <w:name w:val="Heading 1 Char"/>
    <w:basedOn w:val="DefaultParagraphFont"/>
    <w:link w:val="Heading1"/>
    <w:uiPriority w:val="9"/>
    <w:rsid w:val="00852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Ballin</dc:creator>
  <cp:keywords/>
  <dc:description/>
  <cp:lastModifiedBy>NEWMAN, Joe (HEALTHY LONDON PARTNERSHIP)</cp:lastModifiedBy>
  <cp:revision>1</cp:revision>
  <dcterms:created xsi:type="dcterms:W3CDTF">2022-08-09T10:16:00Z</dcterms:created>
  <dcterms:modified xsi:type="dcterms:W3CDTF">2022-08-09T10:16:00Z</dcterms:modified>
</cp:coreProperties>
</file>