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67C2C1" w14:textId="07A74A72" w:rsidR="003C6A56" w:rsidRPr="001C733C" w:rsidRDefault="003C6A56">
      <w:pPr>
        <w:rPr>
          <w:rFonts w:asciiTheme="majorHAnsi" w:hAnsiTheme="majorHAnsi" w:cstheme="majorHAnsi"/>
          <w:b/>
          <w:color w:val="000000" w:themeColor="text1"/>
        </w:rPr>
      </w:pPr>
      <w:bookmarkStart w:id="0" w:name="_GoBack"/>
    </w:p>
    <w:p w14:paraId="1BE492E2" w14:textId="77777777" w:rsidR="00F3327F" w:rsidRPr="001C733C" w:rsidRDefault="00F3327F" w:rsidP="00F3327F">
      <w:pPr>
        <w:rPr>
          <w:rFonts w:asciiTheme="majorHAnsi" w:hAnsiTheme="majorHAnsi" w:cstheme="majorHAnsi"/>
          <w:b/>
          <w:color w:val="000000" w:themeColor="text1"/>
          <w:sz w:val="28"/>
        </w:rPr>
      </w:pPr>
      <w:r w:rsidRPr="001C733C">
        <w:rPr>
          <w:rFonts w:asciiTheme="majorHAnsi" w:hAnsiTheme="majorHAnsi" w:cstheme="majorHAnsi"/>
          <w:b/>
          <w:color w:val="000000" w:themeColor="text1"/>
          <w:sz w:val="28"/>
        </w:rPr>
        <w:t>Appendix 2 – Suite of resources to support implementation of PSFU</w:t>
      </w:r>
    </w:p>
    <w:p w14:paraId="2AE3B55B" w14:textId="77777777" w:rsidR="00F3327F" w:rsidRPr="001C733C" w:rsidRDefault="00F3327F" w:rsidP="00F3327F">
      <w:pPr>
        <w:rPr>
          <w:rFonts w:asciiTheme="majorHAnsi" w:eastAsia="Times New Roman" w:hAnsiTheme="majorHAnsi" w:cstheme="majorHAnsi"/>
          <w:lang w:eastAsia="en-GB"/>
        </w:rPr>
      </w:pPr>
      <w:r w:rsidRPr="001C733C">
        <w:rPr>
          <w:rFonts w:asciiTheme="majorHAnsi" w:eastAsia="Times New Roman" w:hAnsiTheme="majorHAnsi" w:cstheme="majorHAnsi"/>
          <w:lang w:eastAsia="en-GB"/>
        </w:rPr>
        <w:t xml:space="preserve">This document provides a summary of the principles and highlight the resources available to support service level professionals to implement Cancer PSFU. We hope this comprehensive ‘one stop shop’ resource information pack will provide you with practical information to deliver cancer PSFU locally during Covid-19. </w:t>
      </w:r>
    </w:p>
    <w:p w14:paraId="7CB121F2" w14:textId="77777777" w:rsidR="00F3327F" w:rsidRPr="001C733C" w:rsidRDefault="00F3327F" w:rsidP="00F3327F">
      <w:pPr>
        <w:rPr>
          <w:rFonts w:asciiTheme="majorHAnsi" w:eastAsia="Times New Roman" w:hAnsiTheme="majorHAnsi" w:cstheme="majorHAnsi"/>
          <w:lang w:eastAsia="en-GB"/>
        </w:rPr>
      </w:pPr>
      <w:r w:rsidRPr="001C733C">
        <w:rPr>
          <w:rFonts w:asciiTheme="majorHAnsi" w:eastAsia="Times New Roman" w:hAnsiTheme="majorHAnsi" w:cstheme="majorHAnsi"/>
          <w:lang w:eastAsia="en-GB"/>
        </w:rPr>
        <w:t>If resourcing permits, begin audit as soon as possible or alternatively undertake a short scoping exercise to complement future audit, in order to determine changes to Personalised Care interventions throughout tumour pathway, as well as follow-up pathways due to Covid-19, evaluating what changes can be modified to bring in line with models of Personalised Care Interventions, including PSFU. An inequalities impact assessment should be completed.</w:t>
      </w:r>
    </w:p>
    <w:p w14:paraId="32704277" w14:textId="77777777" w:rsidR="00F3327F" w:rsidRPr="001C733C" w:rsidRDefault="00F3327F" w:rsidP="00F3327F">
      <w:pPr>
        <w:spacing w:after="80"/>
        <w:jc w:val="both"/>
        <w:rPr>
          <w:rFonts w:asciiTheme="majorHAnsi" w:eastAsia="Times New Roman" w:hAnsiTheme="majorHAnsi" w:cstheme="majorHAnsi"/>
          <w:lang w:eastAsia="en-GB"/>
        </w:rPr>
      </w:pPr>
    </w:p>
    <w:tbl>
      <w:tblPr>
        <w:tblStyle w:val="TableGrid1"/>
        <w:tblW w:w="9546" w:type="dxa"/>
        <w:tblInd w:w="-147" w:type="dxa"/>
        <w:tblLayout w:type="fixed"/>
        <w:tblLook w:val="04A0" w:firstRow="1" w:lastRow="0" w:firstColumn="1" w:lastColumn="0" w:noHBand="0" w:noVBand="1"/>
      </w:tblPr>
      <w:tblGrid>
        <w:gridCol w:w="5531"/>
        <w:gridCol w:w="4015"/>
      </w:tblGrid>
      <w:tr w:rsidR="00F3327F" w:rsidRPr="001C733C" w14:paraId="429BFEBA" w14:textId="77777777" w:rsidTr="00D540C8">
        <w:trPr>
          <w:trHeight w:val="823"/>
        </w:trPr>
        <w:tc>
          <w:tcPr>
            <w:tcW w:w="5531" w:type="dxa"/>
            <w:tcBorders>
              <w:top w:val="single" w:sz="12" w:space="0" w:color="auto"/>
              <w:left w:val="single" w:sz="12" w:space="0" w:color="auto"/>
              <w:bottom w:val="single" w:sz="12" w:space="0" w:color="auto"/>
              <w:right w:val="single" w:sz="2" w:space="0" w:color="auto"/>
            </w:tcBorders>
            <w:shd w:val="clear" w:color="auto" w:fill="9BBB59"/>
            <w:vAlign w:val="center"/>
          </w:tcPr>
          <w:p w14:paraId="17B2AB52" w14:textId="77777777" w:rsidR="00F3327F" w:rsidRPr="001C733C" w:rsidRDefault="00F3327F" w:rsidP="00D540C8">
            <w:pPr>
              <w:spacing w:after="200" w:line="276" w:lineRule="auto"/>
              <w:jc w:val="center"/>
              <w:rPr>
                <w:rFonts w:asciiTheme="majorHAnsi" w:eastAsia="Times New Roman" w:hAnsiTheme="majorHAnsi" w:cstheme="majorHAnsi"/>
                <w:b/>
              </w:rPr>
            </w:pPr>
            <w:r w:rsidRPr="001C733C">
              <w:rPr>
                <w:rFonts w:asciiTheme="majorHAnsi" w:eastAsia="Times New Roman" w:hAnsiTheme="majorHAnsi" w:cstheme="majorHAnsi"/>
                <w:b/>
              </w:rPr>
              <w:t>Principles/Resources</w:t>
            </w:r>
          </w:p>
        </w:tc>
        <w:tc>
          <w:tcPr>
            <w:tcW w:w="4015" w:type="dxa"/>
            <w:tcBorders>
              <w:top w:val="single" w:sz="12" w:space="0" w:color="auto"/>
              <w:left w:val="single" w:sz="2" w:space="0" w:color="auto"/>
              <w:bottom w:val="single" w:sz="12" w:space="0" w:color="auto"/>
              <w:right w:val="single" w:sz="12" w:space="0" w:color="auto"/>
            </w:tcBorders>
            <w:shd w:val="clear" w:color="auto" w:fill="9BBB59"/>
            <w:vAlign w:val="center"/>
          </w:tcPr>
          <w:p w14:paraId="3C632555" w14:textId="77777777" w:rsidR="00F3327F" w:rsidRPr="001C733C" w:rsidRDefault="00F3327F" w:rsidP="00D540C8">
            <w:pPr>
              <w:spacing w:after="200" w:line="276" w:lineRule="auto"/>
              <w:jc w:val="center"/>
              <w:rPr>
                <w:rFonts w:asciiTheme="majorHAnsi" w:eastAsia="Times New Roman" w:hAnsiTheme="majorHAnsi" w:cstheme="majorHAnsi"/>
                <w:b/>
              </w:rPr>
            </w:pPr>
            <w:r w:rsidRPr="001C733C">
              <w:rPr>
                <w:rFonts w:asciiTheme="majorHAnsi" w:eastAsia="Times New Roman" w:hAnsiTheme="majorHAnsi" w:cstheme="majorHAnsi"/>
                <w:b/>
              </w:rPr>
              <w:t>Links</w:t>
            </w:r>
          </w:p>
        </w:tc>
      </w:tr>
      <w:tr w:rsidR="00F3327F" w:rsidRPr="001C733C" w14:paraId="7D4FD176" w14:textId="77777777" w:rsidTr="00D540C8">
        <w:tc>
          <w:tcPr>
            <w:tcW w:w="9546" w:type="dxa"/>
            <w:gridSpan w:val="2"/>
            <w:tcBorders>
              <w:top w:val="single" w:sz="12" w:space="0" w:color="auto"/>
              <w:left w:val="single" w:sz="12" w:space="0" w:color="auto"/>
              <w:bottom w:val="single" w:sz="12" w:space="0" w:color="auto"/>
              <w:right w:val="single" w:sz="12" w:space="0" w:color="auto"/>
            </w:tcBorders>
            <w:shd w:val="clear" w:color="auto" w:fill="EAF1DD"/>
          </w:tcPr>
          <w:p w14:paraId="7587FF08" w14:textId="77777777" w:rsidR="00F3327F" w:rsidRPr="001C733C" w:rsidRDefault="00F3327F" w:rsidP="00F3327F">
            <w:pPr>
              <w:numPr>
                <w:ilvl w:val="0"/>
                <w:numId w:val="17"/>
              </w:numPr>
              <w:contextualSpacing/>
              <w:rPr>
                <w:rFonts w:asciiTheme="majorHAnsi" w:eastAsia="Times New Roman" w:hAnsiTheme="majorHAnsi" w:cstheme="majorHAnsi"/>
                <w:b/>
              </w:rPr>
            </w:pPr>
            <w:r w:rsidRPr="001C733C">
              <w:rPr>
                <w:rFonts w:asciiTheme="majorHAnsi" w:eastAsia="Times New Roman" w:hAnsiTheme="majorHAnsi" w:cstheme="majorHAnsi"/>
                <w:b/>
              </w:rPr>
              <w:t xml:space="preserve">Clinical Leadership and resource </w:t>
            </w:r>
            <w:proofErr w:type="gramStart"/>
            <w:r w:rsidRPr="001C733C">
              <w:rPr>
                <w:rFonts w:asciiTheme="majorHAnsi" w:eastAsia="Times New Roman" w:hAnsiTheme="majorHAnsi" w:cstheme="majorHAnsi"/>
                <w:b/>
              </w:rPr>
              <w:t>is</w:t>
            </w:r>
            <w:proofErr w:type="gramEnd"/>
            <w:r w:rsidRPr="001C733C">
              <w:rPr>
                <w:rFonts w:asciiTheme="majorHAnsi" w:eastAsia="Times New Roman" w:hAnsiTheme="majorHAnsi" w:cstheme="majorHAnsi"/>
                <w:b/>
              </w:rPr>
              <w:t xml:space="preserve"> required to implement PSFU</w:t>
            </w:r>
          </w:p>
        </w:tc>
      </w:tr>
      <w:tr w:rsidR="00F3327F" w:rsidRPr="001C733C" w14:paraId="6ADF5AE6" w14:textId="77777777" w:rsidTr="00D540C8">
        <w:tc>
          <w:tcPr>
            <w:tcW w:w="5531" w:type="dxa"/>
            <w:tcBorders>
              <w:left w:val="single" w:sz="12" w:space="0" w:color="auto"/>
            </w:tcBorders>
          </w:tcPr>
          <w:p w14:paraId="55C8D0A4" w14:textId="77777777" w:rsidR="00F3327F" w:rsidRPr="001C733C" w:rsidRDefault="00F3327F" w:rsidP="00D540C8">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NHS England/Improvement Cancer Programme</w:t>
            </w:r>
            <w:r w:rsidRPr="001C733C">
              <w:rPr>
                <w:rFonts w:asciiTheme="majorHAnsi" w:eastAsia="Times New Roman" w:hAnsiTheme="majorHAnsi" w:cstheme="majorHAnsi"/>
              </w:rPr>
              <w:t xml:space="preserve">: Personalised Stratified Follow </w:t>
            </w:r>
            <w:proofErr w:type="gramStart"/>
            <w:r w:rsidRPr="001C733C">
              <w:rPr>
                <w:rFonts w:asciiTheme="majorHAnsi" w:eastAsia="Times New Roman" w:hAnsiTheme="majorHAnsi" w:cstheme="majorHAnsi"/>
              </w:rPr>
              <w:t>up</w:t>
            </w:r>
            <w:proofErr w:type="gramEnd"/>
            <w:r w:rsidRPr="001C733C">
              <w:rPr>
                <w:rFonts w:asciiTheme="majorHAnsi" w:eastAsia="Times New Roman" w:hAnsiTheme="majorHAnsi" w:cstheme="majorHAnsi"/>
              </w:rPr>
              <w:t xml:space="preserve"> Handbook</w:t>
            </w:r>
          </w:p>
          <w:p w14:paraId="13F91A31" w14:textId="77777777" w:rsidR="00F3327F" w:rsidRPr="001C733C" w:rsidRDefault="00F3327F" w:rsidP="00D540C8">
            <w:pPr>
              <w:spacing w:after="200" w:line="276" w:lineRule="auto"/>
              <w:rPr>
                <w:rFonts w:asciiTheme="majorHAnsi" w:eastAsia="Times New Roman" w:hAnsiTheme="majorHAnsi" w:cstheme="majorHAnsi"/>
              </w:rPr>
            </w:pPr>
          </w:p>
        </w:tc>
        <w:tc>
          <w:tcPr>
            <w:tcW w:w="4015" w:type="dxa"/>
            <w:tcBorders>
              <w:right w:val="single" w:sz="12" w:space="0" w:color="auto"/>
            </w:tcBorders>
          </w:tcPr>
          <w:p w14:paraId="566E91E1" w14:textId="77777777" w:rsidR="00F3327F" w:rsidRPr="001C733C" w:rsidRDefault="001C733C" w:rsidP="00D540C8">
            <w:pPr>
              <w:spacing w:after="200" w:line="276" w:lineRule="auto"/>
              <w:rPr>
                <w:rFonts w:asciiTheme="majorHAnsi" w:eastAsia="Times New Roman" w:hAnsiTheme="majorHAnsi" w:cstheme="majorHAnsi"/>
                <w:color w:val="0000FF"/>
                <w:u w:val="single"/>
              </w:rPr>
            </w:pPr>
            <w:hyperlink r:id="rId8" w:history="1">
              <w:r w:rsidR="00F3327F" w:rsidRPr="001C733C">
                <w:rPr>
                  <w:rFonts w:asciiTheme="majorHAnsi" w:eastAsia="Times New Roman" w:hAnsiTheme="majorHAnsi" w:cstheme="majorHAnsi"/>
                  <w:color w:val="0000FF"/>
                  <w:u w:val="single"/>
                </w:rPr>
                <w:t>https://www.england.nhs.uk/wp-content/uploads/2020/04/cancer-stratified-follow-up-handbook-v1-march-2020.pdf</w:t>
              </w:r>
            </w:hyperlink>
          </w:p>
        </w:tc>
      </w:tr>
      <w:tr w:rsidR="00F3327F" w:rsidRPr="001C733C" w14:paraId="38178123" w14:textId="77777777" w:rsidTr="00D540C8">
        <w:tc>
          <w:tcPr>
            <w:tcW w:w="5531" w:type="dxa"/>
            <w:tcBorders>
              <w:left w:val="single" w:sz="12" w:space="0" w:color="auto"/>
            </w:tcBorders>
          </w:tcPr>
          <w:p w14:paraId="15AF148E" w14:textId="77777777" w:rsidR="00F3327F" w:rsidRPr="001C733C" w:rsidRDefault="00F3327F" w:rsidP="00D540C8">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South East London Cancer Alliance</w:t>
            </w:r>
            <w:r w:rsidRPr="001C733C">
              <w:rPr>
                <w:rFonts w:asciiTheme="majorHAnsi" w:eastAsia="Times New Roman" w:hAnsiTheme="majorHAnsi" w:cstheme="majorHAnsi"/>
              </w:rPr>
              <w:t>: Breast PSFU protocol (December 2018)</w:t>
            </w:r>
          </w:p>
        </w:tc>
        <w:tc>
          <w:tcPr>
            <w:tcW w:w="4015" w:type="dxa"/>
            <w:tcBorders>
              <w:right w:val="single" w:sz="12" w:space="0" w:color="auto"/>
            </w:tcBorders>
          </w:tcPr>
          <w:p w14:paraId="78B44DBF" w14:textId="77777777" w:rsidR="00F3327F" w:rsidRPr="001C733C" w:rsidRDefault="00F3327F" w:rsidP="00D540C8">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rPr>
              <w:object w:dxaOrig="1175" w:dyaOrig="760" w14:anchorId="72ACEE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85pt;height:35.4pt" o:ole="">
                  <v:imagedata r:id="rId9" o:title=""/>
                </v:shape>
                <o:OLEObject Type="Embed" ProgID="AcroExch.Document.DC" ShapeID="_x0000_i1025" DrawAspect="Icon" ObjectID="_1673773872" r:id="rId10"/>
              </w:object>
            </w:r>
          </w:p>
        </w:tc>
      </w:tr>
      <w:tr w:rsidR="00F3327F" w:rsidRPr="001C733C" w14:paraId="0A8CF305" w14:textId="77777777" w:rsidTr="00D540C8">
        <w:tc>
          <w:tcPr>
            <w:tcW w:w="5531" w:type="dxa"/>
            <w:tcBorders>
              <w:left w:val="single" w:sz="12" w:space="0" w:color="auto"/>
            </w:tcBorders>
          </w:tcPr>
          <w:p w14:paraId="78C1F327" w14:textId="77777777" w:rsidR="00F3327F" w:rsidRPr="001C733C" w:rsidRDefault="00F3327F" w:rsidP="00D540C8">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RM Partners</w:t>
            </w:r>
            <w:r w:rsidRPr="001C733C">
              <w:rPr>
                <w:rFonts w:asciiTheme="majorHAnsi" w:eastAsia="Times New Roman" w:hAnsiTheme="majorHAnsi" w:cstheme="majorHAnsi"/>
              </w:rPr>
              <w:t xml:space="preserve"> (West London Cancer Alliance): Breast PSFU protocol</w:t>
            </w:r>
          </w:p>
        </w:tc>
        <w:tc>
          <w:tcPr>
            <w:tcW w:w="4015" w:type="dxa"/>
            <w:tcBorders>
              <w:right w:val="single" w:sz="12" w:space="0" w:color="auto"/>
            </w:tcBorders>
          </w:tcPr>
          <w:p w14:paraId="439A1E65" w14:textId="77777777" w:rsidR="00F3327F" w:rsidRPr="001C733C" w:rsidRDefault="00F3327F" w:rsidP="00D540C8">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rPr>
              <w:object w:dxaOrig="1533" w:dyaOrig="990" w14:anchorId="6F3AA40A">
                <v:shape id="_x0000_i1026" type="#_x0000_t75" style="width:78.65pt;height:50.35pt" o:ole="">
                  <v:imagedata r:id="rId11" o:title=""/>
                </v:shape>
                <o:OLEObject Type="Embed" ProgID="AcroExch.Document.DC" ShapeID="_x0000_i1026" DrawAspect="Icon" ObjectID="_1673773873" r:id="rId12"/>
              </w:object>
            </w:r>
          </w:p>
        </w:tc>
      </w:tr>
      <w:tr w:rsidR="00F3327F" w:rsidRPr="001C733C" w14:paraId="0794D4DE" w14:textId="77777777" w:rsidTr="00D540C8">
        <w:tc>
          <w:tcPr>
            <w:tcW w:w="5531" w:type="dxa"/>
            <w:tcBorders>
              <w:left w:val="single" w:sz="12" w:space="0" w:color="auto"/>
            </w:tcBorders>
          </w:tcPr>
          <w:p w14:paraId="5C53B0A0" w14:textId="77777777" w:rsidR="00F3327F" w:rsidRPr="001C733C" w:rsidRDefault="00F3327F" w:rsidP="00D540C8">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RM Partners</w:t>
            </w:r>
            <w:r w:rsidRPr="001C733C">
              <w:rPr>
                <w:rFonts w:asciiTheme="majorHAnsi" w:eastAsia="Times New Roman" w:hAnsiTheme="majorHAnsi" w:cstheme="majorHAnsi"/>
              </w:rPr>
              <w:t xml:space="preserve"> (West London Cancer Alliance): LCA Colorectal Cancer Clinical Guidelines (September 2014)</w:t>
            </w:r>
          </w:p>
        </w:tc>
        <w:tc>
          <w:tcPr>
            <w:tcW w:w="4015" w:type="dxa"/>
            <w:tcBorders>
              <w:right w:val="single" w:sz="12" w:space="0" w:color="auto"/>
            </w:tcBorders>
          </w:tcPr>
          <w:p w14:paraId="11ABD19B" w14:textId="77777777" w:rsidR="00F3327F" w:rsidRPr="001C733C" w:rsidRDefault="001C733C" w:rsidP="00D540C8">
            <w:pPr>
              <w:spacing w:after="200" w:line="276" w:lineRule="auto"/>
              <w:rPr>
                <w:rFonts w:asciiTheme="majorHAnsi" w:eastAsia="Times New Roman" w:hAnsiTheme="majorHAnsi" w:cstheme="majorHAnsi"/>
                <w:u w:val="single"/>
              </w:rPr>
            </w:pPr>
            <w:hyperlink r:id="rId13" w:history="1">
              <w:r w:rsidR="00F3327F" w:rsidRPr="001C733C">
                <w:rPr>
                  <w:rFonts w:asciiTheme="majorHAnsi" w:eastAsia="Times New Roman" w:hAnsiTheme="majorHAnsi" w:cstheme="majorHAnsi"/>
                  <w:color w:val="0000FF"/>
                  <w:u w:val="single"/>
                </w:rPr>
                <w:t>https://rmpartners.nhs.uk/wp-content/uploads/2017/03/lca_colorectalclinicalguidelines2014.pdf</w:t>
              </w:r>
            </w:hyperlink>
          </w:p>
        </w:tc>
      </w:tr>
      <w:tr w:rsidR="00F3327F" w:rsidRPr="001C733C" w14:paraId="0220C9A9" w14:textId="77777777" w:rsidTr="00D540C8">
        <w:tc>
          <w:tcPr>
            <w:tcW w:w="5531" w:type="dxa"/>
            <w:tcBorders>
              <w:left w:val="single" w:sz="12" w:space="0" w:color="auto"/>
              <w:bottom w:val="single" w:sz="12" w:space="0" w:color="auto"/>
            </w:tcBorders>
          </w:tcPr>
          <w:p w14:paraId="73B70CE8" w14:textId="55ABEF59" w:rsidR="00F3327F" w:rsidRPr="001C733C" w:rsidRDefault="00F3327F" w:rsidP="00D540C8">
            <w:pPr>
              <w:spacing w:after="200" w:line="276" w:lineRule="auto"/>
              <w:rPr>
                <w:rFonts w:asciiTheme="majorHAnsi" w:eastAsia="Times New Roman" w:hAnsiTheme="majorHAnsi" w:cstheme="majorHAnsi"/>
                <w:b/>
                <w:bCs/>
              </w:rPr>
            </w:pPr>
            <w:r w:rsidRPr="001C733C">
              <w:rPr>
                <w:rFonts w:asciiTheme="majorHAnsi" w:eastAsia="Times New Roman" w:hAnsiTheme="majorHAnsi" w:cstheme="majorHAnsi"/>
                <w:b/>
                <w:bCs/>
              </w:rPr>
              <w:t xml:space="preserve">RM Partners: </w:t>
            </w:r>
            <w:r w:rsidRPr="001C733C">
              <w:rPr>
                <w:rFonts w:asciiTheme="majorHAnsi" w:eastAsia="Times New Roman" w:hAnsiTheme="majorHAnsi" w:cstheme="majorHAnsi"/>
              </w:rPr>
              <w:t>Colo</w:t>
            </w:r>
            <w:r w:rsidR="00445F4D" w:rsidRPr="001C733C">
              <w:rPr>
                <w:rFonts w:asciiTheme="majorHAnsi" w:eastAsia="Times New Roman" w:hAnsiTheme="majorHAnsi" w:cstheme="majorHAnsi"/>
              </w:rPr>
              <w:t>r</w:t>
            </w:r>
            <w:r w:rsidRPr="001C733C">
              <w:rPr>
                <w:rFonts w:asciiTheme="majorHAnsi" w:eastAsia="Times New Roman" w:hAnsiTheme="majorHAnsi" w:cstheme="majorHAnsi"/>
              </w:rPr>
              <w:t>ectal cancer Surveillance Guidelines for Personalised Stratified Follow-up 2019</w:t>
            </w:r>
          </w:p>
        </w:tc>
        <w:bookmarkStart w:id="1" w:name="_MON_1657619561"/>
        <w:bookmarkEnd w:id="1"/>
        <w:tc>
          <w:tcPr>
            <w:tcW w:w="4015" w:type="dxa"/>
            <w:tcBorders>
              <w:bottom w:val="single" w:sz="12" w:space="0" w:color="auto"/>
              <w:right w:val="single" w:sz="12" w:space="0" w:color="auto"/>
            </w:tcBorders>
          </w:tcPr>
          <w:p w14:paraId="50770C54" w14:textId="77777777" w:rsidR="00F3327F" w:rsidRPr="001C733C" w:rsidRDefault="00F3327F" w:rsidP="00D540C8">
            <w:pPr>
              <w:spacing w:after="200" w:line="276" w:lineRule="auto"/>
              <w:rPr>
                <w:rFonts w:asciiTheme="majorHAnsi" w:hAnsiTheme="majorHAnsi" w:cstheme="majorHAnsi"/>
              </w:rPr>
            </w:pPr>
            <w:r w:rsidRPr="001C733C">
              <w:rPr>
                <w:rFonts w:asciiTheme="majorHAnsi" w:hAnsiTheme="majorHAnsi" w:cstheme="majorHAnsi"/>
              </w:rPr>
              <w:object w:dxaOrig="1533" w:dyaOrig="990" w14:anchorId="37B41689">
                <v:shape id="_x0000_i1027" type="#_x0000_t75" style="width:78.65pt;height:50.35pt" o:ole="">
                  <v:imagedata r:id="rId14" o:title=""/>
                </v:shape>
                <o:OLEObject Type="Embed" ProgID="Word.Document.12" ShapeID="_x0000_i1027" DrawAspect="Icon" ObjectID="_1673773874" r:id="rId15">
                  <o:FieldCodes>\s</o:FieldCodes>
                </o:OLEObject>
              </w:object>
            </w:r>
          </w:p>
        </w:tc>
      </w:tr>
      <w:tr w:rsidR="00F3327F" w:rsidRPr="001C733C" w14:paraId="3CBE2115" w14:textId="77777777" w:rsidTr="00D540C8">
        <w:tc>
          <w:tcPr>
            <w:tcW w:w="5531" w:type="dxa"/>
            <w:tcBorders>
              <w:left w:val="single" w:sz="12" w:space="0" w:color="auto"/>
            </w:tcBorders>
          </w:tcPr>
          <w:p w14:paraId="3EE51563" w14:textId="77777777" w:rsidR="00F3327F" w:rsidRPr="001C733C" w:rsidRDefault="00F3327F" w:rsidP="00D540C8">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North Central and East London Cancer Alliances</w:t>
            </w:r>
            <w:r w:rsidRPr="001C733C">
              <w:rPr>
                <w:rFonts w:asciiTheme="majorHAnsi" w:eastAsia="Times New Roman" w:hAnsiTheme="majorHAnsi" w:cstheme="majorHAnsi"/>
              </w:rPr>
              <w:t>: London Cancer Early Breast Cancer Stratified Follow–Up Implementation Resource Pack (December 2014)</w:t>
            </w:r>
          </w:p>
        </w:tc>
        <w:tc>
          <w:tcPr>
            <w:tcW w:w="4015" w:type="dxa"/>
            <w:tcBorders>
              <w:right w:val="single" w:sz="12" w:space="0" w:color="auto"/>
            </w:tcBorders>
          </w:tcPr>
          <w:p w14:paraId="75724B42" w14:textId="77777777" w:rsidR="00F3327F" w:rsidRPr="001C733C" w:rsidRDefault="001C733C" w:rsidP="00D540C8">
            <w:pPr>
              <w:spacing w:after="200" w:line="276" w:lineRule="auto"/>
              <w:rPr>
                <w:rFonts w:asciiTheme="majorHAnsi" w:eastAsia="Times New Roman" w:hAnsiTheme="majorHAnsi" w:cstheme="majorHAnsi"/>
              </w:rPr>
            </w:pPr>
            <w:hyperlink r:id="rId16" w:history="1">
              <w:r w:rsidR="00F3327F" w:rsidRPr="001C733C">
                <w:rPr>
                  <w:rFonts w:asciiTheme="majorHAnsi" w:hAnsiTheme="majorHAnsi" w:cstheme="majorHAnsi"/>
                  <w:color w:val="0000FF"/>
                  <w:u w:val="single"/>
                </w:rPr>
                <w:t>http://www.londoncancer.org/media/88541/Guidelines-Early-Breast-Cancer-Stratified-Follow-up-Pathway-Dec-2014-Final-Version-1.0.pdf</w:t>
              </w:r>
            </w:hyperlink>
          </w:p>
        </w:tc>
      </w:tr>
      <w:tr w:rsidR="00F3327F" w:rsidRPr="001C733C" w14:paraId="4A377FB6" w14:textId="77777777" w:rsidTr="00D540C8">
        <w:tc>
          <w:tcPr>
            <w:tcW w:w="5531" w:type="dxa"/>
            <w:tcBorders>
              <w:left w:val="single" w:sz="12" w:space="0" w:color="auto"/>
            </w:tcBorders>
          </w:tcPr>
          <w:p w14:paraId="6507F114" w14:textId="77777777" w:rsidR="00F3327F" w:rsidRPr="001C733C" w:rsidRDefault="00F3327F" w:rsidP="00D540C8">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lastRenderedPageBreak/>
              <w:t>North Central and East London Cancer Alliances</w:t>
            </w:r>
            <w:r w:rsidRPr="001C733C">
              <w:rPr>
                <w:rFonts w:asciiTheme="majorHAnsi" w:eastAsia="Times New Roman" w:hAnsiTheme="majorHAnsi" w:cstheme="majorHAnsi"/>
              </w:rPr>
              <w:t>: UCLH Cancer Collaborative Colorectal Stratified Follow up Implementation Resource Pack (June 2018)</w:t>
            </w:r>
          </w:p>
        </w:tc>
        <w:tc>
          <w:tcPr>
            <w:tcW w:w="4015" w:type="dxa"/>
            <w:tcBorders>
              <w:right w:val="single" w:sz="12" w:space="0" w:color="auto"/>
            </w:tcBorders>
          </w:tcPr>
          <w:p w14:paraId="7CB86CEB" w14:textId="77777777" w:rsidR="00F3327F" w:rsidRPr="001C733C" w:rsidRDefault="001C733C" w:rsidP="00D540C8">
            <w:pPr>
              <w:spacing w:after="200" w:line="276" w:lineRule="auto"/>
              <w:rPr>
                <w:rFonts w:asciiTheme="majorHAnsi" w:eastAsia="Times New Roman" w:hAnsiTheme="majorHAnsi" w:cstheme="majorHAnsi"/>
                <w:color w:val="0000FF"/>
                <w:u w:val="single"/>
              </w:rPr>
            </w:pPr>
            <w:hyperlink r:id="rId17" w:history="1">
              <w:r w:rsidR="00F3327F" w:rsidRPr="001C733C">
                <w:rPr>
                  <w:rFonts w:asciiTheme="majorHAnsi" w:eastAsia="Times New Roman" w:hAnsiTheme="majorHAnsi" w:cstheme="majorHAnsi"/>
                  <w:color w:val="0000FF"/>
                  <w:u w:val="single"/>
                </w:rPr>
                <w:t>https://www.uclh.nhs.uk/OurServices/ServiceA-Z/Cancer/NCV/LC/Colorectal%20pathway%20board%20documents/Colorectal%20Stratified%20Follow-up%20Pathway%20Resource%20Pack%20-%20June%202018.pdf</w:t>
              </w:r>
            </w:hyperlink>
          </w:p>
        </w:tc>
      </w:tr>
      <w:tr w:rsidR="00F3327F" w:rsidRPr="001C733C" w14:paraId="46478036" w14:textId="77777777" w:rsidTr="00D540C8">
        <w:tc>
          <w:tcPr>
            <w:tcW w:w="5531" w:type="dxa"/>
            <w:tcBorders>
              <w:left w:val="single" w:sz="12" w:space="0" w:color="auto"/>
              <w:bottom w:val="single" w:sz="4" w:space="0" w:color="auto"/>
            </w:tcBorders>
          </w:tcPr>
          <w:p w14:paraId="4E2B4B33" w14:textId="77777777" w:rsidR="00F3327F" w:rsidRPr="001C733C" w:rsidRDefault="00F3327F" w:rsidP="00D540C8">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North Central and East London Cancer Alliances</w:t>
            </w:r>
            <w:r w:rsidRPr="001C733C">
              <w:rPr>
                <w:rFonts w:asciiTheme="majorHAnsi" w:eastAsia="Times New Roman" w:hAnsiTheme="majorHAnsi" w:cstheme="majorHAnsi"/>
              </w:rPr>
              <w:t>: London Cancer Prostate Cancer Stratified Follow up Implementation Resource Pack (March 2016)</w:t>
            </w:r>
          </w:p>
        </w:tc>
        <w:tc>
          <w:tcPr>
            <w:tcW w:w="4015" w:type="dxa"/>
            <w:tcBorders>
              <w:bottom w:val="single" w:sz="4" w:space="0" w:color="auto"/>
              <w:right w:val="single" w:sz="12" w:space="0" w:color="auto"/>
            </w:tcBorders>
          </w:tcPr>
          <w:p w14:paraId="6DF0B473" w14:textId="77777777" w:rsidR="00F3327F" w:rsidRPr="001C733C" w:rsidRDefault="001C733C" w:rsidP="00D540C8">
            <w:pPr>
              <w:spacing w:after="200" w:line="276" w:lineRule="auto"/>
              <w:rPr>
                <w:rFonts w:asciiTheme="majorHAnsi" w:eastAsia="Times New Roman" w:hAnsiTheme="majorHAnsi" w:cstheme="majorHAnsi"/>
                <w:color w:val="0000FF"/>
                <w:u w:val="single"/>
              </w:rPr>
            </w:pPr>
            <w:hyperlink r:id="rId18" w:history="1">
              <w:r w:rsidR="00F3327F" w:rsidRPr="001C733C">
                <w:rPr>
                  <w:rFonts w:asciiTheme="majorHAnsi" w:eastAsia="Times New Roman" w:hAnsiTheme="majorHAnsi" w:cstheme="majorHAnsi"/>
                  <w:color w:val="0000FF"/>
                  <w:u w:val="single"/>
                </w:rPr>
                <w:t>http://www.londoncancer.org/media/143816/Prostate-Implementation-Resource-Pack_March-2016_FINAL.pdf</w:t>
              </w:r>
            </w:hyperlink>
          </w:p>
        </w:tc>
      </w:tr>
      <w:tr w:rsidR="00F3327F" w:rsidRPr="001C733C" w14:paraId="4252076C" w14:textId="77777777" w:rsidTr="00D540C8">
        <w:tc>
          <w:tcPr>
            <w:tcW w:w="5531" w:type="dxa"/>
            <w:tcBorders>
              <w:left w:val="single" w:sz="12" w:space="0" w:color="auto"/>
              <w:bottom w:val="single" w:sz="4" w:space="0" w:color="auto"/>
              <w:right w:val="single" w:sz="4" w:space="0" w:color="auto"/>
            </w:tcBorders>
          </w:tcPr>
          <w:p w14:paraId="400E68C4" w14:textId="77777777" w:rsidR="00F3327F" w:rsidRPr="001C733C" w:rsidRDefault="00F3327F" w:rsidP="00D540C8">
            <w:pPr>
              <w:spacing w:after="200" w:line="276" w:lineRule="auto"/>
              <w:rPr>
                <w:rFonts w:asciiTheme="majorHAnsi" w:eastAsia="Times New Roman" w:hAnsiTheme="majorHAnsi" w:cstheme="majorHAnsi"/>
              </w:rPr>
            </w:pPr>
            <w:bookmarkStart w:id="2" w:name="_Hlk47002983"/>
            <w:r w:rsidRPr="001C733C">
              <w:rPr>
                <w:rFonts w:asciiTheme="majorHAnsi" w:eastAsia="Times New Roman" w:hAnsiTheme="majorHAnsi" w:cstheme="majorHAnsi"/>
                <w:b/>
                <w:bCs/>
              </w:rPr>
              <w:t>West Middlesex Hospital Trust</w:t>
            </w:r>
            <w:r w:rsidRPr="001C733C">
              <w:rPr>
                <w:rFonts w:asciiTheme="majorHAnsi" w:eastAsia="Times New Roman" w:hAnsiTheme="majorHAnsi" w:cstheme="majorHAnsi"/>
              </w:rPr>
              <w:t>: Breast Cancer Personalised Stratified Follow Up (PSFU): Standard Operating Policy 2019</w:t>
            </w:r>
          </w:p>
        </w:tc>
        <w:bookmarkStart w:id="3" w:name="_MON_1657030348"/>
        <w:bookmarkEnd w:id="3"/>
        <w:tc>
          <w:tcPr>
            <w:tcW w:w="4015" w:type="dxa"/>
            <w:tcBorders>
              <w:left w:val="single" w:sz="4" w:space="0" w:color="auto"/>
              <w:bottom w:val="single" w:sz="4" w:space="0" w:color="auto"/>
              <w:right w:val="single" w:sz="12" w:space="0" w:color="auto"/>
            </w:tcBorders>
          </w:tcPr>
          <w:p w14:paraId="03D5F62E" w14:textId="77777777" w:rsidR="00F3327F" w:rsidRPr="001C733C" w:rsidRDefault="00F3327F" w:rsidP="00D540C8">
            <w:pPr>
              <w:spacing w:after="200" w:line="276" w:lineRule="auto"/>
              <w:rPr>
                <w:rFonts w:asciiTheme="majorHAnsi" w:hAnsiTheme="majorHAnsi" w:cstheme="majorHAnsi"/>
              </w:rPr>
            </w:pPr>
            <w:r w:rsidRPr="001C733C">
              <w:rPr>
                <w:rFonts w:asciiTheme="majorHAnsi" w:hAnsiTheme="majorHAnsi" w:cstheme="majorHAnsi"/>
              </w:rPr>
              <w:object w:dxaOrig="1533" w:dyaOrig="990" w14:anchorId="12D145D6">
                <v:shape id="_x0000_i1028" type="#_x0000_t75" style="width:78.65pt;height:50.35pt" o:ole="">
                  <v:imagedata r:id="rId19" o:title=""/>
                </v:shape>
                <o:OLEObject Type="Embed" ProgID="Word.Document.12" ShapeID="_x0000_i1028" DrawAspect="Icon" ObjectID="_1673773875" r:id="rId20">
                  <o:FieldCodes>\s</o:FieldCodes>
                </o:OLEObject>
              </w:object>
            </w:r>
          </w:p>
        </w:tc>
      </w:tr>
      <w:tr w:rsidR="00F3327F" w:rsidRPr="001C733C" w14:paraId="4A3C992C" w14:textId="77777777" w:rsidTr="00D540C8">
        <w:tc>
          <w:tcPr>
            <w:tcW w:w="5531" w:type="dxa"/>
            <w:tcBorders>
              <w:left w:val="single" w:sz="12" w:space="0" w:color="auto"/>
              <w:bottom w:val="single" w:sz="12" w:space="0" w:color="auto"/>
            </w:tcBorders>
          </w:tcPr>
          <w:p w14:paraId="5FF3835D" w14:textId="77777777" w:rsidR="00F3327F" w:rsidRPr="001C733C" w:rsidRDefault="00F3327F" w:rsidP="00D540C8">
            <w:pPr>
              <w:spacing w:after="200" w:line="276" w:lineRule="auto"/>
              <w:rPr>
                <w:rFonts w:asciiTheme="majorHAnsi" w:eastAsia="Times New Roman" w:hAnsiTheme="majorHAnsi" w:cstheme="majorHAnsi"/>
                <w:b/>
                <w:bCs/>
              </w:rPr>
            </w:pPr>
            <w:r w:rsidRPr="001C733C">
              <w:rPr>
                <w:rFonts w:asciiTheme="majorHAnsi" w:eastAsia="Times New Roman" w:hAnsiTheme="majorHAnsi" w:cstheme="majorHAnsi"/>
                <w:b/>
                <w:bCs/>
              </w:rPr>
              <w:t xml:space="preserve">Healthy London Partnership: </w:t>
            </w:r>
            <w:r w:rsidRPr="001C733C">
              <w:rPr>
                <w:rFonts w:asciiTheme="majorHAnsi" w:eastAsia="Times New Roman" w:hAnsiTheme="majorHAnsi" w:cstheme="majorHAnsi"/>
              </w:rPr>
              <w:t>pan London personalised cancer care key performance indicators (March 2020)</w:t>
            </w:r>
          </w:p>
        </w:tc>
        <w:tc>
          <w:tcPr>
            <w:tcW w:w="4015" w:type="dxa"/>
            <w:tcBorders>
              <w:bottom w:val="single" w:sz="12" w:space="0" w:color="auto"/>
              <w:right w:val="single" w:sz="12" w:space="0" w:color="auto"/>
            </w:tcBorders>
          </w:tcPr>
          <w:p w14:paraId="1C036B6B" w14:textId="77777777" w:rsidR="00F3327F" w:rsidRPr="001C733C" w:rsidRDefault="001C733C" w:rsidP="00D540C8">
            <w:pPr>
              <w:spacing w:after="200" w:line="276" w:lineRule="auto"/>
              <w:rPr>
                <w:rFonts w:asciiTheme="majorHAnsi" w:hAnsiTheme="majorHAnsi" w:cstheme="majorHAnsi"/>
                <w:u w:val="single"/>
              </w:rPr>
            </w:pPr>
            <w:hyperlink r:id="rId21" w:history="1">
              <w:r w:rsidR="00F3327F" w:rsidRPr="001C733C">
                <w:rPr>
                  <w:rFonts w:asciiTheme="majorHAnsi" w:eastAsia="Times New Roman" w:hAnsiTheme="majorHAnsi" w:cstheme="majorHAnsi"/>
                  <w:color w:val="0000FF"/>
                  <w:u w:val="single"/>
                </w:rPr>
                <w:t>https://www.healthylondon.org/resource/london-personalised-care-for-cancer-kpis/</w:t>
              </w:r>
            </w:hyperlink>
          </w:p>
        </w:tc>
      </w:tr>
      <w:tr w:rsidR="00F3327F" w:rsidRPr="001C733C" w14:paraId="796FB674" w14:textId="77777777" w:rsidTr="00D540C8">
        <w:tc>
          <w:tcPr>
            <w:tcW w:w="5531" w:type="dxa"/>
            <w:tcBorders>
              <w:left w:val="single" w:sz="12" w:space="0" w:color="auto"/>
              <w:bottom w:val="single" w:sz="12" w:space="0" w:color="auto"/>
            </w:tcBorders>
          </w:tcPr>
          <w:p w14:paraId="11CD1AC2" w14:textId="77777777" w:rsidR="00F3327F" w:rsidRPr="001C733C" w:rsidRDefault="00F3327F" w:rsidP="00D540C8">
            <w:pPr>
              <w:spacing w:after="200" w:line="276" w:lineRule="auto"/>
              <w:rPr>
                <w:rFonts w:asciiTheme="majorHAnsi" w:eastAsia="Times New Roman" w:hAnsiTheme="majorHAnsi" w:cstheme="majorHAnsi"/>
                <w:b/>
                <w:bCs/>
              </w:rPr>
            </w:pPr>
            <w:r w:rsidRPr="001C733C">
              <w:rPr>
                <w:rFonts w:asciiTheme="majorHAnsi" w:eastAsia="Times New Roman" w:hAnsiTheme="majorHAnsi" w:cstheme="majorHAnsi"/>
                <w:b/>
                <w:bCs/>
              </w:rPr>
              <w:t xml:space="preserve">University of Southampton and Healthy London Partnership: </w:t>
            </w:r>
            <w:r w:rsidRPr="001C733C">
              <w:rPr>
                <w:rFonts w:asciiTheme="majorHAnsi" w:eastAsia="Times New Roman" w:hAnsiTheme="majorHAnsi" w:cstheme="majorHAnsi"/>
              </w:rPr>
              <w:t>Business planning and commissioning of PSFU</w:t>
            </w:r>
          </w:p>
        </w:tc>
        <w:tc>
          <w:tcPr>
            <w:tcW w:w="4015" w:type="dxa"/>
            <w:tcBorders>
              <w:bottom w:val="single" w:sz="12" w:space="0" w:color="auto"/>
              <w:right w:val="single" w:sz="12" w:space="0" w:color="auto"/>
            </w:tcBorders>
          </w:tcPr>
          <w:p w14:paraId="04883BED" w14:textId="77777777" w:rsidR="00F3327F" w:rsidRPr="001C733C" w:rsidRDefault="00F3327F" w:rsidP="00D540C8">
            <w:pPr>
              <w:spacing w:after="200" w:line="276" w:lineRule="auto"/>
              <w:rPr>
                <w:rFonts w:asciiTheme="majorHAnsi" w:eastAsia="Times New Roman" w:hAnsiTheme="majorHAnsi" w:cstheme="majorHAnsi"/>
                <w:color w:val="0000FF"/>
                <w:u w:val="single"/>
              </w:rPr>
            </w:pPr>
            <w:r w:rsidRPr="001C733C">
              <w:rPr>
                <w:rFonts w:asciiTheme="majorHAnsi" w:hAnsiTheme="majorHAnsi" w:cstheme="majorHAnsi"/>
              </w:rPr>
              <w:object w:dxaOrig="1518" w:dyaOrig="989" w14:anchorId="0170E1D6">
                <v:shape id="_x0000_i1029" type="#_x0000_t75" style="width:78.65pt;height:50.35pt" o:ole="">
                  <v:imagedata r:id="rId22" o:title=""/>
                </v:shape>
                <o:OLEObject Type="Embed" ProgID="AcroExch.Document.DC" ShapeID="_x0000_i1029" DrawAspect="Icon" ObjectID="_1673773876" r:id="rId23"/>
              </w:object>
            </w:r>
          </w:p>
        </w:tc>
      </w:tr>
      <w:bookmarkEnd w:id="2"/>
      <w:tr w:rsidR="00F3327F" w:rsidRPr="001C733C" w14:paraId="15758E44" w14:textId="77777777" w:rsidTr="00D540C8">
        <w:tc>
          <w:tcPr>
            <w:tcW w:w="9546" w:type="dxa"/>
            <w:gridSpan w:val="2"/>
            <w:tcBorders>
              <w:top w:val="single" w:sz="12" w:space="0" w:color="auto"/>
              <w:left w:val="single" w:sz="12" w:space="0" w:color="auto"/>
              <w:bottom w:val="single" w:sz="12" w:space="0" w:color="auto"/>
              <w:right w:val="single" w:sz="12" w:space="0" w:color="auto"/>
            </w:tcBorders>
            <w:shd w:val="clear" w:color="auto" w:fill="EAF1DD"/>
          </w:tcPr>
          <w:p w14:paraId="4DB78BA8" w14:textId="77777777" w:rsidR="00F3327F" w:rsidRPr="001C733C" w:rsidRDefault="00F3327F" w:rsidP="00F3327F">
            <w:pPr>
              <w:numPr>
                <w:ilvl w:val="0"/>
                <w:numId w:val="17"/>
              </w:numPr>
              <w:contextualSpacing/>
              <w:rPr>
                <w:rFonts w:asciiTheme="majorHAnsi" w:eastAsia="Times New Roman" w:hAnsiTheme="majorHAnsi" w:cstheme="majorHAnsi"/>
                <w:b/>
              </w:rPr>
            </w:pPr>
            <w:r w:rsidRPr="001C733C">
              <w:rPr>
                <w:rFonts w:asciiTheme="majorHAnsi" w:eastAsia="Times New Roman" w:hAnsiTheme="majorHAnsi" w:cstheme="majorHAnsi"/>
                <w:b/>
              </w:rPr>
              <w:t>Personalised care interventions are an integral part of cancer follow up</w:t>
            </w:r>
          </w:p>
        </w:tc>
      </w:tr>
      <w:tr w:rsidR="00F3327F" w:rsidRPr="001C733C" w14:paraId="4E3F27AA" w14:textId="77777777" w:rsidTr="00D540C8">
        <w:tc>
          <w:tcPr>
            <w:tcW w:w="5531" w:type="dxa"/>
            <w:tcBorders>
              <w:top w:val="single" w:sz="12" w:space="0" w:color="auto"/>
              <w:left w:val="single" w:sz="12" w:space="0" w:color="auto"/>
              <w:bottom w:val="single" w:sz="2" w:space="0" w:color="auto"/>
              <w:right w:val="single" w:sz="2" w:space="0" w:color="auto"/>
            </w:tcBorders>
          </w:tcPr>
          <w:p w14:paraId="59DF7F33" w14:textId="77777777" w:rsidR="00F3327F" w:rsidRPr="001C733C" w:rsidRDefault="00F3327F" w:rsidP="00D540C8">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NHS England/Improvement</w:t>
            </w:r>
            <w:r w:rsidRPr="001C733C">
              <w:rPr>
                <w:rFonts w:asciiTheme="majorHAnsi" w:eastAsia="Times New Roman" w:hAnsiTheme="majorHAnsi" w:cstheme="majorHAnsi"/>
              </w:rPr>
              <w:t>: Health and Wellbeing Information &amp; Support checklist</w:t>
            </w:r>
          </w:p>
        </w:tc>
        <w:tc>
          <w:tcPr>
            <w:tcW w:w="4015" w:type="dxa"/>
            <w:tcBorders>
              <w:top w:val="single" w:sz="12" w:space="0" w:color="auto"/>
              <w:left w:val="single" w:sz="2" w:space="0" w:color="auto"/>
              <w:bottom w:val="single" w:sz="2" w:space="0" w:color="auto"/>
              <w:right w:val="single" w:sz="12" w:space="0" w:color="auto"/>
            </w:tcBorders>
          </w:tcPr>
          <w:p w14:paraId="6E1F9FB7" w14:textId="56EEAAF6" w:rsidR="00F3327F" w:rsidRPr="001C733C" w:rsidRDefault="001C733C" w:rsidP="00D540C8">
            <w:pPr>
              <w:spacing w:after="200" w:line="276" w:lineRule="auto"/>
              <w:rPr>
                <w:rFonts w:asciiTheme="majorHAnsi" w:hAnsiTheme="majorHAnsi" w:cstheme="majorHAnsi"/>
              </w:rPr>
            </w:pPr>
            <w:hyperlink r:id="rId24" w:history="1">
              <w:r w:rsidR="00F3327F" w:rsidRPr="001C733C">
                <w:rPr>
                  <w:rStyle w:val="Hyperlink"/>
                  <w:rFonts w:asciiTheme="majorHAnsi" w:hAnsiTheme="majorHAnsi" w:cstheme="majorHAnsi"/>
                </w:rPr>
                <w:t>https://future.nhs.uk/connect.ti/canc/view?objectID=15779056</w:t>
              </w:r>
            </w:hyperlink>
            <w:r w:rsidR="00F3327F" w:rsidRPr="001C733C">
              <w:rPr>
                <w:rFonts w:asciiTheme="majorHAnsi" w:hAnsiTheme="majorHAnsi" w:cstheme="majorHAnsi"/>
              </w:rPr>
              <w:t xml:space="preserve"> </w:t>
            </w:r>
          </w:p>
        </w:tc>
      </w:tr>
      <w:tr w:rsidR="00F3327F" w:rsidRPr="001C733C" w14:paraId="5E3FA116" w14:textId="77777777" w:rsidTr="00D540C8">
        <w:tc>
          <w:tcPr>
            <w:tcW w:w="5531" w:type="dxa"/>
            <w:tcBorders>
              <w:top w:val="single" w:sz="2" w:space="0" w:color="auto"/>
              <w:left w:val="single" w:sz="12" w:space="0" w:color="auto"/>
              <w:right w:val="single" w:sz="2" w:space="0" w:color="auto"/>
            </w:tcBorders>
          </w:tcPr>
          <w:p w14:paraId="67E18C15" w14:textId="77777777" w:rsidR="00F3327F" w:rsidRPr="001C733C" w:rsidRDefault="00F3327F" w:rsidP="00D540C8">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Macmillan</w:t>
            </w:r>
            <w:r w:rsidRPr="001C733C">
              <w:rPr>
                <w:rFonts w:asciiTheme="majorHAnsi" w:eastAsia="Times New Roman" w:hAnsiTheme="majorHAnsi" w:cstheme="majorHAnsi"/>
              </w:rPr>
              <w:t>: Electronic Holistic Needs Assessment</w:t>
            </w:r>
          </w:p>
          <w:p w14:paraId="52C7EDF9" w14:textId="77777777" w:rsidR="00F3327F" w:rsidRPr="001C733C" w:rsidRDefault="00F3327F" w:rsidP="00D540C8">
            <w:pPr>
              <w:spacing w:after="200" w:line="276" w:lineRule="auto"/>
              <w:rPr>
                <w:rFonts w:asciiTheme="majorHAnsi" w:eastAsia="Times New Roman" w:hAnsiTheme="majorHAnsi" w:cstheme="majorHAnsi"/>
              </w:rPr>
            </w:pPr>
          </w:p>
        </w:tc>
        <w:tc>
          <w:tcPr>
            <w:tcW w:w="4015" w:type="dxa"/>
            <w:tcBorders>
              <w:top w:val="single" w:sz="2" w:space="0" w:color="auto"/>
              <w:left w:val="single" w:sz="2" w:space="0" w:color="auto"/>
              <w:right w:val="single" w:sz="12" w:space="0" w:color="auto"/>
            </w:tcBorders>
          </w:tcPr>
          <w:p w14:paraId="5B015C52" w14:textId="77777777" w:rsidR="00F3327F" w:rsidRPr="001C733C" w:rsidRDefault="001C733C" w:rsidP="00D540C8">
            <w:pPr>
              <w:spacing w:after="200" w:line="276" w:lineRule="auto"/>
              <w:rPr>
                <w:rFonts w:asciiTheme="majorHAnsi" w:eastAsia="Times New Roman" w:hAnsiTheme="majorHAnsi" w:cstheme="majorHAnsi"/>
              </w:rPr>
            </w:pPr>
            <w:hyperlink r:id="rId25" w:history="1">
              <w:r w:rsidR="00F3327F" w:rsidRPr="001C733C">
                <w:rPr>
                  <w:rFonts w:asciiTheme="majorHAnsi" w:eastAsia="Times New Roman" w:hAnsiTheme="majorHAnsi" w:cstheme="majorHAnsi"/>
                  <w:color w:val="0000FF"/>
                  <w:u w:val="single"/>
                </w:rPr>
                <w:t>https://www.macmillan.org.uk/about-us/health-professionals/programmes-and-services/recovery-package/ehna.html</w:t>
              </w:r>
            </w:hyperlink>
          </w:p>
        </w:tc>
      </w:tr>
      <w:tr w:rsidR="00F3327F" w:rsidRPr="001C733C" w14:paraId="43C8D0FD" w14:textId="77777777" w:rsidTr="00D540C8">
        <w:tc>
          <w:tcPr>
            <w:tcW w:w="5531" w:type="dxa"/>
            <w:tcBorders>
              <w:left w:val="single" w:sz="12" w:space="0" w:color="auto"/>
            </w:tcBorders>
          </w:tcPr>
          <w:p w14:paraId="4A13A707" w14:textId="77777777" w:rsidR="00F3327F" w:rsidRPr="001C733C" w:rsidRDefault="00F3327F" w:rsidP="00D540C8">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Macmillan</w:t>
            </w:r>
            <w:r w:rsidRPr="001C733C">
              <w:rPr>
                <w:rFonts w:asciiTheme="majorHAnsi" w:eastAsia="Times New Roman" w:hAnsiTheme="majorHAnsi" w:cstheme="majorHAnsi"/>
              </w:rPr>
              <w:t>: Treatment summaries How To guide</w:t>
            </w:r>
          </w:p>
        </w:tc>
        <w:tc>
          <w:tcPr>
            <w:tcW w:w="4015" w:type="dxa"/>
            <w:tcBorders>
              <w:right w:val="single" w:sz="12" w:space="0" w:color="auto"/>
            </w:tcBorders>
          </w:tcPr>
          <w:p w14:paraId="6EFB8FCE" w14:textId="77777777" w:rsidR="00F3327F" w:rsidRPr="001C733C" w:rsidRDefault="001C733C" w:rsidP="00D540C8">
            <w:pPr>
              <w:spacing w:after="200" w:line="276" w:lineRule="auto"/>
              <w:rPr>
                <w:rFonts w:asciiTheme="majorHAnsi" w:hAnsiTheme="majorHAnsi" w:cstheme="majorHAnsi"/>
                <w:u w:val="single"/>
              </w:rPr>
            </w:pPr>
            <w:hyperlink r:id="rId26" w:history="1">
              <w:r w:rsidR="00F3327F" w:rsidRPr="001C733C">
                <w:rPr>
                  <w:rFonts w:asciiTheme="majorHAnsi" w:eastAsia="Times New Roman" w:hAnsiTheme="majorHAnsi" w:cstheme="majorHAnsi"/>
                  <w:color w:val="0000FF"/>
                  <w:u w:val="single"/>
                </w:rPr>
                <w:t>https://be.macmillan.org.uk/Downloads/CancerInformation/ResourcesForHSCP/MAC16788Treatment-SummaryGuideWEB.pdf</w:t>
              </w:r>
            </w:hyperlink>
          </w:p>
        </w:tc>
      </w:tr>
      <w:tr w:rsidR="00F3327F" w:rsidRPr="001C733C" w14:paraId="208A57E7" w14:textId="77777777" w:rsidTr="00D540C8">
        <w:tc>
          <w:tcPr>
            <w:tcW w:w="5531" w:type="dxa"/>
            <w:tcBorders>
              <w:left w:val="single" w:sz="12" w:space="0" w:color="auto"/>
            </w:tcBorders>
          </w:tcPr>
          <w:p w14:paraId="0A065D32" w14:textId="77777777" w:rsidR="00F3327F" w:rsidRPr="001C733C" w:rsidRDefault="00F3327F" w:rsidP="00D540C8">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Macmillan</w:t>
            </w:r>
            <w:r w:rsidRPr="001C733C">
              <w:rPr>
                <w:rFonts w:asciiTheme="majorHAnsi" w:eastAsia="Times New Roman" w:hAnsiTheme="majorHAnsi" w:cstheme="majorHAnsi"/>
              </w:rPr>
              <w:t xml:space="preserve">: Health and Wellbeing: How to Guide </w:t>
            </w:r>
          </w:p>
        </w:tc>
        <w:tc>
          <w:tcPr>
            <w:tcW w:w="4015" w:type="dxa"/>
            <w:tcBorders>
              <w:right w:val="single" w:sz="12" w:space="0" w:color="auto"/>
            </w:tcBorders>
          </w:tcPr>
          <w:p w14:paraId="3131EE21" w14:textId="77777777" w:rsidR="00F3327F" w:rsidRPr="001C733C" w:rsidRDefault="001C733C" w:rsidP="00D540C8">
            <w:pPr>
              <w:spacing w:after="200" w:line="276" w:lineRule="auto"/>
              <w:rPr>
                <w:rFonts w:asciiTheme="majorHAnsi" w:eastAsia="Times New Roman" w:hAnsiTheme="majorHAnsi" w:cstheme="majorHAnsi"/>
                <w:b/>
                <w:color w:val="0000FF"/>
                <w:u w:val="single"/>
              </w:rPr>
            </w:pPr>
            <w:hyperlink r:id="rId27" w:history="1">
              <w:r w:rsidR="00F3327F" w:rsidRPr="001C733C">
                <w:rPr>
                  <w:rFonts w:asciiTheme="majorHAnsi" w:eastAsia="Times New Roman" w:hAnsiTheme="majorHAnsi" w:cstheme="majorHAnsi"/>
                  <w:color w:val="0000FF"/>
                  <w:u w:val="single"/>
                </w:rPr>
                <w:t>http://be.macmillan.org.uk/Downloads/ResourcesForHSCPs/MAC16500HWBEGuideWeb.pdf</w:t>
              </w:r>
            </w:hyperlink>
            <w:r w:rsidR="00F3327F" w:rsidRPr="001C733C">
              <w:rPr>
                <w:rFonts w:asciiTheme="majorHAnsi" w:eastAsia="Times New Roman" w:hAnsiTheme="majorHAnsi" w:cstheme="majorHAnsi"/>
                <w:color w:val="0000FF"/>
                <w:u w:val="single"/>
              </w:rPr>
              <w:t xml:space="preserve"> </w:t>
            </w:r>
          </w:p>
          <w:p w14:paraId="63892CD8" w14:textId="77777777" w:rsidR="00F3327F" w:rsidRPr="001C733C" w:rsidRDefault="00F3327F" w:rsidP="00D540C8">
            <w:pPr>
              <w:spacing w:after="200" w:line="276" w:lineRule="auto"/>
              <w:rPr>
                <w:rFonts w:asciiTheme="majorHAnsi" w:eastAsia="Times New Roman" w:hAnsiTheme="majorHAnsi" w:cstheme="majorHAnsi"/>
              </w:rPr>
            </w:pPr>
          </w:p>
        </w:tc>
      </w:tr>
      <w:tr w:rsidR="00F3327F" w:rsidRPr="001C733C" w14:paraId="32046878" w14:textId="77777777" w:rsidTr="00D540C8">
        <w:tc>
          <w:tcPr>
            <w:tcW w:w="5531" w:type="dxa"/>
            <w:tcBorders>
              <w:left w:val="single" w:sz="12" w:space="0" w:color="auto"/>
            </w:tcBorders>
          </w:tcPr>
          <w:p w14:paraId="765AEEF0" w14:textId="77777777" w:rsidR="00F3327F" w:rsidRPr="001C733C" w:rsidRDefault="00F3327F" w:rsidP="00D540C8">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Macmillan</w:t>
            </w:r>
            <w:r w:rsidRPr="001C733C">
              <w:rPr>
                <w:rFonts w:asciiTheme="majorHAnsi" w:eastAsia="Times New Roman" w:hAnsiTheme="majorHAnsi" w:cstheme="majorHAnsi"/>
              </w:rPr>
              <w:t>: Macmillan information &amp; support centre’s YouTube channel - Providing wellbeing activities during COVID-19 outbreak confinement period.</w:t>
            </w:r>
          </w:p>
        </w:tc>
        <w:tc>
          <w:tcPr>
            <w:tcW w:w="4015" w:type="dxa"/>
            <w:tcBorders>
              <w:right w:val="single" w:sz="12" w:space="0" w:color="auto"/>
            </w:tcBorders>
          </w:tcPr>
          <w:p w14:paraId="198D6BF8" w14:textId="1874ED31" w:rsidR="00F3327F" w:rsidRPr="001C733C" w:rsidRDefault="00D121AD" w:rsidP="00D540C8">
            <w:pPr>
              <w:spacing w:after="200" w:line="276" w:lineRule="auto"/>
              <w:rPr>
                <w:rFonts w:asciiTheme="majorHAnsi" w:eastAsia="Times New Roman" w:hAnsiTheme="majorHAnsi" w:cstheme="majorHAnsi"/>
                <w:bCs/>
                <w:color w:val="0000FF"/>
              </w:rPr>
            </w:pPr>
            <w:r w:rsidRPr="001C733C">
              <w:rPr>
                <w:rFonts w:asciiTheme="majorHAnsi" w:eastAsia="Times New Roman" w:hAnsiTheme="majorHAnsi" w:cstheme="majorHAnsi"/>
                <w:bCs/>
                <w:color w:val="0000FF"/>
              </w:rPr>
              <w:object w:dxaOrig="1533" w:dyaOrig="990" w14:anchorId="62947FF8">
                <v:shape id="_x0000_i1030" type="#_x0000_t75" style="width:74.9pt;height:45.8pt" o:ole="">
                  <v:imagedata r:id="rId28" o:title=""/>
                </v:shape>
                <o:OLEObject Type="Embed" ProgID="AcroExch.Document.DC" ShapeID="_x0000_i1030" DrawAspect="Icon" ObjectID="_1673773877" r:id="rId29"/>
              </w:object>
            </w:r>
          </w:p>
          <w:p w14:paraId="6173C975" w14:textId="77777777" w:rsidR="00F3327F" w:rsidRPr="001C733C" w:rsidRDefault="001C733C" w:rsidP="00D540C8">
            <w:pPr>
              <w:spacing w:after="200" w:line="276" w:lineRule="auto"/>
              <w:rPr>
                <w:rFonts w:asciiTheme="majorHAnsi" w:hAnsiTheme="majorHAnsi" w:cstheme="majorHAnsi"/>
                <w:u w:val="single"/>
              </w:rPr>
            </w:pPr>
            <w:hyperlink r:id="rId30" w:history="1">
              <w:r w:rsidR="00F3327F" w:rsidRPr="001C733C">
                <w:rPr>
                  <w:rFonts w:asciiTheme="majorHAnsi" w:hAnsiTheme="majorHAnsi" w:cstheme="majorHAnsi"/>
                  <w:color w:val="0000FF"/>
                  <w:u w:val="single"/>
                </w:rPr>
                <w:t>https://www.youtube.com/channel/UC2hmgAlGy4tjAK2QEZ9vQDQ/about?view_as=subscriber</w:t>
              </w:r>
            </w:hyperlink>
          </w:p>
        </w:tc>
      </w:tr>
      <w:tr w:rsidR="00F3327F" w:rsidRPr="001C733C" w14:paraId="4000B35C" w14:textId="77777777" w:rsidTr="00D540C8">
        <w:tc>
          <w:tcPr>
            <w:tcW w:w="5531" w:type="dxa"/>
            <w:tcBorders>
              <w:left w:val="single" w:sz="12" w:space="0" w:color="auto"/>
            </w:tcBorders>
          </w:tcPr>
          <w:p w14:paraId="6E288AB3" w14:textId="77777777" w:rsidR="00F3327F" w:rsidRPr="001C733C" w:rsidRDefault="00F3327F" w:rsidP="00D540C8">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lastRenderedPageBreak/>
              <w:t>Macmillan</w:t>
            </w:r>
            <w:r w:rsidRPr="001C733C">
              <w:rPr>
                <w:rFonts w:asciiTheme="majorHAnsi" w:eastAsia="Times New Roman" w:hAnsiTheme="majorHAnsi" w:cstheme="majorHAnsi"/>
              </w:rPr>
              <w:t xml:space="preserve"> social prescribing guide for Primary Care Networks</w:t>
            </w:r>
          </w:p>
        </w:tc>
        <w:tc>
          <w:tcPr>
            <w:tcW w:w="4015" w:type="dxa"/>
            <w:tcBorders>
              <w:right w:val="single" w:sz="12" w:space="0" w:color="auto"/>
            </w:tcBorders>
          </w:tcPr>
          <w:p w14:paraId="245DDD54" w14:textId="77777777" w:rsidR="00F3327F" w:rsidRPr="001C733C" w:rsidRDefault="001C733C" w:rsidP="00D540C8">
            <w:pPr>
              <w:spacing w:after="200" w:line="276" w:lineRule="auto"/>
              <w:rPr>
                <w:rFonts w:asciiTheme="majorHAnsi" w:hAnsiTheme="majorHAnsi" w:cstheme="majorHAnsi"/>
              </w:rPr>
            </w:pPr>
            <w:hyperlink r:id="rId31" w:history="1">
              <w:r w:rsidR="00F3327F" w:rsidRPr="001C733C">
                <w:rPr>
                  <w:rFonts w:asciiTheme="majorHAnsi" w:hAnsiTheme="majorHAnsi" w:cstheme="majorHAnsi"/>
                  <w:color w:val="0000FF"/>
                  <w:u w:val="single"/>
                </w:rPr>
                <w:t>https://www.macmillan.org.uk/_images/social-prescribing-network-guide_tcm9-355360.pdf</w:t>
              </w:r>
            </w:hyperlink>
          </w:p>
        </w:tc>
      </w:tr>
      <w:tr w:rsidR="00F3327F" w:rsidRPr="001C733C" w14:paraId="2927E23C" w14:textId="77777777" w:rsidTr="00D540C8">
        <w:tc>
          <w:tcPr>
            <w:tcW w:w="5531" w:type="dxa"/>
            <w:tcBorders>
              <w:left w:val="single" w:sz="12" w:space="0" w:color="auto"/>
            </w:tcBorders>
          </w:tcPr>
          <w:p w14:paraId="75EDB413" w14:textId="77777777" w:rsidR="00F3327F" w:rsidRPr="001C733C" w:rsidRDefault="00F3327F" w:rsidP="00D540C8">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Macmillan</w:t>
            </w:r>
            <w:r w:rsidRPr="001C733C">
              <w:rPr>
                <w:rFonts w:asciiTheme="majorHAnsi" w:eastAsia="Times New Roman" w:hAnsiTheme="majorHAnsi" w:cstheme="majorHAnsi"/>
              </w:rPr>
              <w:t>: Providing personalised care for people living with Cancer (October 2019)</w:t>
            </w:r>
          </w:p>
        </w:tc>
        <w:tc>
          <w:tcPr>
            <w:tcW w:w="4015" w:type="dxa"/>
            <w:tcBorders>
              <w:right w:val="single" w:sz="12" w:space="0" w:color="auto"/>
            </w:tcBorders>
          </w:tcPr>
          <w:p w14:paraId="3B222D12" w14:textId="77777777" w:rsidR="00F3327F" w:rsidRPr="001C733C" w:rsidRDefault="001C733C" w:rsidP="00D540C8">
            <w:pPr>
              <w:spacing w:after="200" w:line="276" w:lineRule="auto"/>
              <w:rPr>
                <w:rFonts w:asciiTheme="majorHAnsi" w:eastAsia="Times New Roman" w:hAnsiTheme="majorHAnsi" w:cstheme="majorHAnsi"/>
              </w:rPr>
            </w:pPr>
            <w:hyperlink r:id="rId32" w:history="1">
              <w:r w:rsidR="00F3327F" w:rsidRPr="001C733C">
                <w:rPr>
                  <w:rFonts w:asciiTheme="majorHAnsi" w:eastAsia="Times New Roman" w:hAnsiTheme="majorHAnsi" w:cstheme="majorHAnsi"/>
                  <w:color w:val="0000FF"/>
                  <w:u w:val="single"/>
                </w:rPr>
                <w:t>https://www.macmillan.org.uk/_images/providing-personalised-care-for-people-living-with-cancer_tcm9-355674.pdf</w:t>
              </w:r>
            </w:hyperlink>
            <w:r w:rsidR="00F3327F" w:rsidRPr="001C733C">
              <w:rPr>
                <w:rFonts w:asciiTheme="majorHAnsi" w:eastAsia="Times New Roman" w:hAnsiTheme="majorHAnsi" w:cstheme="majorHAnsi"/>
              </w:rPr>
              <w:t xml:space="preserve"> </w:t>
            </w:r>
          </w:p>
        </w:tc>
      </w:tr>
      <w:tr w:rsidR="00F3327F" w:rsidRPr="001C733C" w14:paraId="5F96560D" w14:textId="77777777" w:rsidTr="00D540C8">
        <w:tc>
          <w:tcPr>
            <w:tcW w:w="5531" w:type="dxa"/>
            <w:tcBorders>
              <w:left w:val="single" w:sz="12" w:space="0" w:color="auto"/>
              <w:bottom w:val="single" w:sz="12" w:space="0" w:color="auto"/>
            </w:tcBorders>
          </w:tcPr>
          <w:p w14:paraId="7A1ED157" w14:textId="77777777" w:rsidR="00F3327F" w:rsidRPr="001C733C" w:rsidRDefault="00F3327F" w:rsidP="00D540C8">
            <w:pPr>
              <w:spacing w:after="200" w:line="276" w:lineRule="auto"/>
              <w:rPr>
                <w:rFonts w:asciiTheme="majorHAnsi" w:eastAsia="Times New Roman" w:hAnsiTheme="majorHAnsi" w:cstheme="majorHAnsi"/>
                <w:b/>
                <w:bCs/>
              </w:rPr>
            </w:pPr>
            <w:r w:rsidRPr="001C733C">
              <w:rPr>
                <w:rFonts w:asciiTheme="majorHAnsi" w:eastAsia="Times New Roman" w:hAnsiTheme="majorHAnsi" w:cstheme="majorHAnsi"/>
                <w:b/>
                <w:bCs/>
              </w:rPr>
              <w:t xml:space="preserve">Healthy London Partnership and Macmillan: </w:t>
            </w:r>
            <w:r w:rsidRPr="001C733C">
              <w:rPr>
                <w:rFonts w:asciiTheme="majorHAnsi" w:eastAsia="Times New Roman" w:hAnsiTheme="majorHAnsi" w:cstheme="majorHAnsi"/>
              </w:rPr>
              <w:t>Principles and tools for Cancer Care Reviews and managing cancer as a long term condition (2020)</w:t>
            </w:r>
          </w:p>
        </w:tc>
        <w:tc>
          <w:tcPr>
            <w:tcW w:w="4015" w:type="dxa"/>
            <w:tcBorders>
              <w:bottom w:val="single" w:sz="12" w:space="0" w:color="auto"/>
              <w:right w:val="single" w:sz="12" w:space="0" w:color="auto"/>
            </w:tcBorders>
          </w:tcPr>
          <w:p w14:paraId="0B51E3A1" w14:textId="0BF99E9D" w:rsidR="00F3327F" w:rsidRPr="001C733C" w:rsidRDefault="001C733C" w:rsidP="00D540C8">
            <w:pPr>
              <w:spacing w:after="200" w:line="276" w:lineRule="auto"/>
              <w:rPr>
                <w:rFonts w:asciiTheme="majorHAnsi" w:hAnsiTheme="majorHAnsi" w:cstheme="majorHAnsi"/>
              </w:rPr>
            </w:pPr>
            <w:hyperlink r:id="rId33" w:history="1">
              <w:r w:rsidR="001267EF" w:rsidRPr="001C733C">
                <w:rPr>
                  <w:rFonts w:asciiTheme="majorHAnsi" w:hAnsiTheme="majorHAnsi" w:cstheme="majorHAnsi"/>
                  <w:color w:val="0000FF"/>
                  <w:u w:val="single"/>
                </w:rPr>
                <w:t>https://www.healthylondon.org/our-work/cancer/cancer-covid/covid-19-personalised-cancer-care-in-primary-care-a-framework-for-improvement-in-primary-care-for-people-affected-by-cancer/</w:t>
              </w:r>
            </w:hyperlink>
          </w:p>
        </w:tc>
      </w:tr>
      <w:tr w:rsidR="00F3327F" w:rsidRPr="001C733C" w14:paraId="6461086F" w14:textId="77777777" w:rsidTr="00D540C8">
        <w:tc>
          <w:tcPr>
            <w:tcW w:w="5531" w:type="dxa"/>
            <w:tcBorders>
              <w:left w:val="single" w:sz="12" w:space="0" w:color="auto"/>
              <w:bottom w:val="single" w:sz="12" w:space="0" w:color="auto"/>
            </w:tcBorders>
          </w:tcPr>
          <w:p w14:paraId="25702444" w14:textId="77777777" w:rsidR="00F3327F" w:rsidRPr="001C733C" w:rsidRDefault="00F3327F" w:rsidP="00D540C8">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NHS England/Improvement</w:t>
            </w:r>
            <w:r w:rsidRPr="001C733C">
              <w:rPr>
                <w:rFonts w:asciiTheme="majorHAnsi" w:eastAsia="Times New Roman" w:hAnsiTheme="majorHAnsi" w:cstheme="majorHAnsi"/>
              </w:rPr>
              <w:t xml:space="preserve">: comprehensive model of personalised care </w:t>
            </w:r>
          </w:p>
        </w:tc>
        <w:tc>
          <w:tcPr>
            <w:tcW w:w="4015" w:type="dxa"/>
            <w:tcBorders>
              <w:bottom w:val="single" w:sz="12" w:space="0" w:color="auto"/>
              <w:right w:val="single" w:sz="12" w:space="0" w:color="auto"/>
            </w:tcBorders>
          </w:tcPr>
          <w:p w14:paraId="5A2BFBA0" w14:textId="77777777" w:rsidR="00F3327F" w:rsidRPr="001C733C" w:rsidRDefault="001C733C" w:rsidP="00D540C8">
            <w:pPr>
              <w:spacing w:after="200" w:line="276" w:lineRule="auto"/>
              <w:rPr>
                <w:rFonts w:asciiTheme="majorHAnsi" w:hAnsiTheme="majorHAnsi" w:cstheme="majorHAnsi"/>
              </w:rPr>
            </w:pPr>
            <w:hyperlink r:id="rId34" w:history="1">
              <w:r w:rsidR="00F3327F" w:rsidRPr="001C733C">
                <w:rPr>
                  <w:rFonts w:asciiTheme="majorHAnsi" w:hAnsiTheme="majorHAnsi" w:cstheme="majorHAnsi"/>
                  <w:color w:val="0000FF"/>
                  <w:u w:val="single"/>
                </w:rPr>
                <w:t>https://www.england.nhs.uk/personalisedcare/</w:t>
              </w:r>
            </w:hyperlink>
          </w:p>
        </w:tc>
      </w:tr>
      <w:tr w:rsidR="00F3327F" w:rsidRPr="001C733C" w14:paraId="408D6DD3" w14:textId="77777777" w:rsidTr="00D540C8">
        <w:tc>
          <w:tcPr>
            <w:tcW w:w="9546" w:type="dxa"/>
            <w:gridSpan w:val="2"/>
            <w:tcBorders>
              <w:top w:val="single" w:sz="12" w:space="0" w:color="auto"/>
              <w:left w:val="single" w:sz="12" w:space="0" w:color="auto"/>
              <w:bottom w:val="single" w:sz="12" w:space="0" w:color="auto"/>
              <w:right w:val="single" w:sz="12" w:space="0" w:color="auto"/>
            </w:tcBorders>
            <w:shd w:val="clear" w:color="auto" w:fill="EAF1DD"/>
          </w:tcPr>
          <w:p w14:paraId="798D65F5" w14:textId="77777777" w:rsidR="00F3327F" w:rsidRPr="001C733C" w:rsidRDefault="00F3327F" w:rsidP="00F3327F">
            <w:pPr>
              <w:numPr>
                <w:ilvl w:val="0"/>
                <w:numId w:val="17"/>
              </w:numPr>
              <w:contextualSpacing/>
              <w:rPr>
                <w:rFonts w:asciiTheme="majorHAnsi" w:eastAsia="Times New Roman" w:hAnsiTheme="majorHAnsi" w:cstheme="majorHAnsi"/>
                <w:b/>
              </w:rPr>
            </w:pPr>
            <w:r w:rsidRPr="001C733C">
              <w:rPr>
                <w:rFonts w:asciiTheme="majorHAnsi" w:eastAsia="Times New Roman" w:hAnsiTheme="majorHAnsi" w:cstheme="majorHAnsi"/>
                <w:b/>
              </w:rPr>
              <w:t>Virtual appointments are a core element of PSFU</w:t>
            </w:r>
          </w:p>
        </w:tc>
      </w:tr>
      <w:tr w:rsidR="00F3327F" w:rsidRPr="001C733C" w14:paraId="498B6E0D" w14:textId="77777777" w:rsidTr="00D540C8">
        <w:tc>
          <w:tcPr>
            <w:tcW w:w="5531" w:type="dxa"/>
            <w:tcBorders>
              <w:top w:val="single" w:sz="12" w:space="0" w:color="auto"/>
              <w:left w:val="single" w:sz="12" w:space="0" w:color="auto"/>
            </w:tcBorders>
          </w:tcPr>
          <w:p w14:paraId="0CBB2161" w14:textId="77777777" w:rsidR="00F3327F" w:rsidRPr="001C733C" w:rsidRDefault="00F3327F" w:rsidP="00D540C8">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NHS England/Improvement</w:t>
            </w:r>
            <w:r w:rsidRPr="001C733C">
              <w:rPr>
                <w:rFonts w:asciiTheme="majorHAnsi" w:eastAsia="Times New Roman" w:hAnsiTheme="majorHAnsi" w:cstheme="majorHAnsi"/>
              </w:rPr>
              <w:t>: Video consultations for secondary care (April 2020)</w:t>
            </w:r>
          </w:p>
          <w:p w14:paraId="01FC4508" w14:textId="77777777" w:rsidR="00F3327F" w:rsidRPr="001C733C" w:rsidRDefault="00F3327F" w:rsidP="00D540C8">
            <w:pPr>
              <w:spacing w:after="200" w:line="276" w:lineRule="auto"/>
              <w:rPr>
                <w:rFonts w:asciiTheme="majorHAnsi" w:eastAsia="Times New Roman" w:hAnsiTheme="majorHAnsi" w:cstheme="majorHAnsi"/>
              </w:rPr>
            </w:pPr>
          </w:p>
        </w:tc>
        <w:tc>
          <w:tcPr>
            <w:tcW w:w="4015" w:type="dxa"/>
            <w:tcBorders>
              <w:top w:val="single" w:sz="12" w:space="0" w:color="auto"/>
              <w:right w:val="single" w:sz="12" w:space="0" w:color="auto"/>
            </w:tcBorders>
          </w:tcPr>
          <w:p w14:paraId="45F0FFA0" w14:textId="77777777" w:rsidR="00F3327F" w:rsidRPr="001C733C" w:rsidRDefault="001C733C" w:rsidP="00D540C8">
            <w:pPr>
              <w:spacing w:after="200" w:line="276" w:lineRule="auto"/>
              <w:rPr>
                <w:rFonts w:asciiTheme="majorHAnsi" w:eastAsia="Times New Roman" w:hAnsiTheme="majorHAnsi" w:cstheme="majorHAnsi"/>
              </w:rPr>
            </w:pPr>
            <w:hyperlink r:id="rId35" w:history="1">
              <w:r w:rsidR="00F3327F" w:rsidRPr="001C733C">
                <w:rPr>
                  <w:rFonts w:asciiTheme="majorHAnsi" w:eastAsia="Times New Roman" w:hAnsiTheme="majorHAnsi" w:cstheme="majorHAnsi"/>
                  <w:color w:val="0000FF"/>
                  <w:u w:val="single"/>
                </w:rPr>
                <w:t>https://www.england.nhs.uk/coronavirus/publication/video-consultations-for-secondary-care/</w:t>
              </w:r>
            </w:hyperlink>
          </w:p>
        </w:tc>
      </w:tr>
      <w:tr w:rsidR="00F3327F" w:rsidRPr="001C733C" w14:paraId="12643ABB" w14:textId="77777777" w:rsidTr="00D540C8">
        <w:tc>
          <w:tcPr>
            <w:tcW w:w="5531" w:type="dxa"/>
            <w:tcBorders>
              <w:left w:val="single" w:sz="12" w:space="0" w:color="auto"/>
            </w:tcBorders>
          </w:tcPr>
          <w:p w14:paraId="0509B9CD" w14:textId="77777777" w:rsidR="00F3327F" w:rsidRPr="001C733C" w:rsidRDefault="00F3327F" w:rsidP="00D540C8">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Chartered Society of Physiotherapy</w:t>
            </w:r>
            <w:r w:rsidRPr="001C733C">
              <w:rPr>
                <w:rFonts w:asciiTheme="majorHAnsi" w:eastAsia="Times New Roman" w:hAnsiTheme="majorHAnsi" w:cstheme="majorHAnsi"/>
              </w:rPr>
              <w:t>: COVID-19: guide for rapid implementation of remote consultations (May 2020)</w:t>
            </w:r>
          </w:p>
        </w:tc>
        <w:tc>
          <w:tcPr>
            <w:tcW w:w="4015" w:type="dxa"/>
            <w:tcBorders>
              <w:right w:val="single" w:sz="12" w:space="0" w:color="auto"/>
            </w:tcBorders>
          </w:tcPr>
          <w:p w14:paraId="61298F1D" w14:textId="77777777" w:rsidR="00F3327F" w:rsidRPr="001C733C" w:rsidRDefault="001C733C" w:rsidP="00D540C8">
            <w:pPr>
              <w:spacing w:after="200" w:line="276" w:lineRule="auto"/>
              <w:rPr>
                <w:rFonts w:asciiTheme="majorHAnsi" w:eastAsia="Times New Roman" w:hAnsiTheme="majorHAnsi" w:cstheme="majorHAnsi"/>
                <w:u w:val="single"/>
              </w:rPr>
            </w:pPr>
            <w:hyperlink r:id="rId36" w:history="1">
              <w:r w:rsidR="00F3327F" w:rsidRPr="001C733C">
                <w:rPr>
                  <w:rFonts w:asciiTheme="majorHAnsi" w:eastAsia="Times New Roman" w:hAnsiTheme="majorHAnsi" w:cstheme="majorHAnsi"/>
                  <w:color w:val="0000FF"/>
                  <w:u w:val="single"/>
                </w:rPr>
                <w:t>https://www.csp.org.uk/publications/covid-19-guide-rapid-implementation-remote-consultations</w:t>
              </w:r>
            </w:hyperlink>
          </w:p>
        </w:tc>
      </w:tr>
      <w:tr w:rsidR="00F3327F" w:rsidRPr="001C733C" w14:paraId="696A4043" w14:textId="77777777" w:rsidTr="00D540C8">
        <w:tc>
          <w:tcPr>
            <w:tcW w:w="5531" w:type="dxa"/>
            <w:tcBorders>
              <w:left w:val="single" w:sz="12" w:space="0" w:color="auto"/>
            </w:tcBorders>
          </w:tcPr>
          <w:p w14:paraId="2A2DE0B1" w14:textId="77777777" w:rsidR="00F3327F" w:rsidRPr="001C733C" w:rsidRDefault="00F3327F" w:rsidP="00D540C8">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NHS England/Improvement:</w:t>
            </w:r>
            <w:r w:rsidRPr="001C733C">
              <w:rPr>
                <w:rFonts w:asciiTheme="majorHAnsi" w:eastAsia="Times New Roman" w:hAnsiTheme="majorHAnsi" w:cstheme="majorHAnsi"/>
              </w:rPr>
              <w:t xml:space="preserve"> Principles of safe video consulting in general practice</w:t>
            </w:r>
          </w:p>
        </w:tc>
        <w:tc>
          <w:tcPr>
            <w:tcW w:w="4015" w:type="dxa"/>
            <w:tcBorders>
              <w:right w:val="single" w:sz="12" w:space="0" w:color="auto"/>
            </w:tcBorders>
          </w:tcPr>
          <w:p w14:paraId="3D11A817" w14:textId="77777777" w:rsidR="00F3327F" w:rsidRPr="001C733C" w:rsidRDefault="001C733C" w:rsidP="00D540C8">
            <w:pPr>
              <w:spacing w:after="200" w:line="276" w:lineRule="auto"/>
              <w:rPr>
                <w:rFonts w:asciiTheme="majorHAnsi" w:hAnsiTheme="majorHAnsi" w:cstheme="majorHAnsi"/>
              </w:rPr>
            </w:pPr>
            <w:hyperlink r:id="rId37" w:history="1">
              <w:r w:rsidR="00F3327F" w:rsidRPr="001C733C">
                <w:rPr>
                  <w:rFonts w:asciiTheme="majorHAnsi" w:hAnsiTheme="majorHAnsi" w:cstheme="majorHAnsi"/>
                  <w:color w:val="0000FF"/>
                  <w:u w:val="single"/>
                </w:rPr>
                <w:t>https://www.england.nhs.uk/coronavirus/wp-content/uploads/sites/52/2020/03/C0479-principles-of-safe-video-consulting-in-general-practice-updated-29-may.pdf</w:t>
              </w:r>
            </w:hyperlink>
          </w:p>
        </w:tc>
      </w:tr>
      <w:tr w:rsidR="00F3327F" w:rsidRPr="001C733C" w14:paraId="46F29AA4" w14:textId="77777777" w:rsidTr="00D540C8">
        <w:tc>
          <w:tcPr>
            <w:tcW w:w="5531" w:type="dxa"/>
            <w:tcBorders>
              <w:left w:val="single" w:sz="12" w:space="0" w:color="auto"/>
            </w:tcBorders>
          </w:tcPr>
          <w:p w14:paraId="2C30363D" w14:textId="77777777" w:rsidR="00F3327F" w:rsidRPr="001C733C" w:rsidRDefault="00F3327F" w:rsidP="00D540C8">
            <w:pPr>
              <w:spacing w:after="200" w:line="276" w:lineRule="auto"/>
              <w:rPr>
                <w:rFonts w:asciiTheme="majorHAnsi" w:eastAsia="Times New Roman" w:hAnsiTheme="majorHAnsi" w:cstheme="majorHAnsi"/>
                <w:b/>
                <w:bCs/>
              </w:rPr>
            </w:pPr>
            <w:r w:rsidRPr="001C733C">
              <w:rPr>
                <w:rFonts w:asciiTheme="majorHAnsi" w:eastAsia="Times New Roman" w:hAnsiTheme="majorHAnsi" w:cstheme="majorHAnsi"/>
                <w:b/>
                <w:bCs/>
              </w:rPr>
              <w:t xml:space="preserve">BMJ Journal: </w:t>
            </w:r>
            <w:r w:rsidRPr="001C733C">
              <w:rPr>
                <w:rFonts w:asciiTheme="majorHAnsi" w:eastAsia="Times New Roman" w:hAnsiTheme="majorHAnsi" w:cstheme="majorHAnsi"/>
              </w:rPr>
              <w:t>Guidance on the introduction and use of video consultations during COVID-19: important lessons from qualitative research</w:t>
            </w:r>
          </w:p>
        </w:tc>
        <w:tc>
          <w:tcPr>
            <w:tcW w:w="4015" w:type="dxa"/>
            <w:tcBorders>
              <w:right w:val="single" w:sz="12" w:space="0" w:color="auto"/>
            </w:tcBorders>
          </w:tcPr>
          <w:p w14:paraId="509D8B37" w14:textId="77777777" w:rsidR="00F3327F" w:rsidRPr="001C733C" w:rsidRDefault="001C733C" w:rsidP="00D540C8">
            <w:pPr>
              <w:spacing w:after="200" w:line="276" w:lineRule="auto"/>
              <w:rPr>
                <w:rFonts w:asciiTheme="majorHAnsi" w:hAnsiTheme="majorHAnsi" w:cstheme="majorHAnsi"/>
              </w:rPr>
            </w:pPr>
            <w:hyperlink r:id="rId38" w:history="1">
              <w:r w:rsidR="00F3327F" w:rsidRPr="001C733C">
                <w:rPr>
                  <w:rStyle w:val="Hyperlink"/>
                  <w:rFonts w:asciiTheme="majorHAnsi" w:hAnsiTheme="majorHAnsi" w:cstheme="majorHAnsi"/>
                </w:rPr>
                <w:t>https://bmjleader.bmj.com/content/early/2020/05/17/leader-2020-000262</w:t>
              </w:r>
            </w:hyperlink>
            <w:r w:rsidR="00F3327F" w:rsidRPr="001C733C">
              <w:rPr>
                <w:rFonts w:asciiTheme="majorHAnsi" w:hAnsiTheme="majorHAnsi" w:cstheme="majorHAnsi"/>
              </w:rPr>
              <w:t xml:space="preserve"> </w:t>
            </w:r>
          </w:p>
        </w:tc>
      </w:tr>
      <w:tr w:rsidR="00F3327F" w:rsidRPr="001C733C" w14:paraId="0E08380C" w14:textId="77777777" w:rsidTr="00D540C8">
        <w:tc>
          <w:tcPr>
            <w:tcW w:w="5531" w:type="dxa"/>
            <w:tcBorders>
              <w:left w:val="single" w:sz="12" w:space="0" w:color="auto"/>
            </w:tcBorders>
          </w:tcPr>
          <w:p w14:paraId="6423615D" w14:textId="77777777" w:rsidR="00F3327F" w:rsidRPr="001C733C" w:rsidRDefault="00F3327F" w:rsidP="00D540C8">
            <w:pPr>
              <w:spacing w:after="200" w:line="276" w:lineRule="auto"/>
              <w:rPr>
                <w:rFonts w:asciiTheme="majorHAnsi" w:eastAsia="Times New Roman" w:hAnsiTheme="majorHAnsi" w:cstheme="majorHAnsi"/>
                <w:b/>
                <w:bCs/>
              </w:rPr>
            </w:pPr>
            <w:r w:rsidRPr="001C733C">
              <w:rPr>
                <w:rFonts w:asciiTheme="majorHAnsi" w:eastAsia="Times New Roman" w:hAnsiTheme="majorHAnsi" w:cstheme="majorHAnsi"/>
                <w:b/>
                <w:bCs/>
              </w:rPr>
              <w:t xml:space="preserve">NHS England/Improvement: </w:t>
            </w:r>
            <w:r w:rsidRPr="001C733C">
              <w:rPr>
                <w:rFonts w:asciiTheme="majorHAnsi" w:eastAsia="Times New Roman" w:hAnsiTheme="majorHAnsi" w:cstheme="majorHAnsi"/>
              </w:rPr>
              <w:t>Equality impact assessment of the NHS Long Term Plan (2019) specifies legal duties and requirements of the NHS to give due regard or regard to addressing health inequalities and advancing equality of opportunity.</w:t>
            </w:r>
          </w:p>
        </w:tc>
        <w:tc>
          <w:tcPr>
            <w:tcW w:w="4015" w:type="dxa"/>
            <w:tcBorders>
              <w:right w:val="single" w:sz="12" w:space="0" w:color="auto"/>
            </w:tcBorders>
          </w:tcPr>
          <w:p w14:paraId="3C5B1A2E" w14:textId="77777777" w:rsidR="00F3327F" w:rsidRPr="001C733C" w:rsidRDefault="001C733C" w:rsidP="00D540C8">
            <w:pPr>
              <w:spacing w:after="200" w:line="276" w:lineRule="auto"/>
              <w:rPr>
                <w:rFonts w:asciiTheme="majorHAnsi" w:hAnsiTheme="majorHAnsi" w:cstheme="majorHAnsi"/>
                <w:u w:val="single"/>
              </w:rPr>
            </w:pPr>
            <w:hyperlink r:id="rId39" w:history="1">
              <w:r w:rsidR="00F3327F" w:rsidRPr="001C733C">
                <w:rPr>
                  <w:rFonts w:asciiTheme="majorHAnsi" w:eastAsia="Times New Roman" w:hAnsiTheme="majorHAnsi" w:cstheme="majorHAnsi"/>
                  <w:color w:val="0000FF"/>
                  <w:u w:val="single"/>
                </w:rPr>
                <w:t>https://www.england.nhs.uk/wp-content/uploads/2019/01/ehia-long-term-plan.pdf</w:t>
              </w:r>
            </w:hyperlink>
          </w:p>
        </w:tc>
      </w:tr>
      <w:tr w:rsidR="00F3327F" w:rsidRPr="001C733C" w14:paraId="73CF21A5" w14:textId="77777777" w:rsidTr="00D540C8">
        <w:tc>
          <w:tcPr>
            <w:tcW w:w="9546" w:type="dxa"/>
            <w:gridSpan w:val="2"/>
            <w:tcBorders>
              <w:top w:val="single" w:sz="12" w:space="0" w:color="auto"/>
              <w:left w:val="single" w:sz="12" w:space="0" w:color="auto"/>
              <w:bottom w:val="single" w:sz="12" w:space="0" w:color="auto"/>
              <w:right w:val="single" w:sz="12" w:space="0" w:color="auto"/>
            </w:tcBorders>
            <w:shd w:val="clear" w:color="auto" w:fill="EAF1DD"/>
          </w:tcPr>
          <w:p w14:paraId="6C5AD5F6" w14:textId="77777777" w:rsidR="00F3327F" w:rsidRPr="001C733C" w:rsidRDefault="00F3327F" w:rsidP="00F3327F">
            <w:pPr>
              <w:numPr>
                <w:ilvl w:val="0"/>
                <w:numId w:val="17"/>
              </w:numPr>
              <w:contextualSpacing/>
              <w:rPr>
                <w:rFonts w:asciiTheme="majorHAnsi" w:eastAsia="Times New Roman" w:hAnsiTheme="majorHAnsi" w:cstheme="majorHAnsi"/>
                <w:b/>
              </w:rPr>
            </w:pPr>
            <w:r w:rsidRPr="001C733C">
              <w:rPr>
                <w:rFonts w:asciiTheme="majorHAnsi" w:eastAsia="Times New Roman" w:hAnsiTheme="majorHAnsi" w:cstheme="majorHAnsi"/>
                <w:b/>
              </w:rPr>
              <w:lastRenderedPageBreak/>
              <w:t>Robust patient tracking and remote monitoring systems are integral to patient safety</w:t>
            </w:r>
          </w:p>
        </w:tc>
      </w:tr>
      <w:tr w:rsidR="001C733C" w:rsidRPr="001C733C" w14:paraId="589C8C43" w14:textId="77777777" w:rsidTr="00D540C8">
        <w:tc>
          <w:tcPr>
            <w:tcW w:w="5531" w:type="dxa"/>
            <w:tcBorders>
              <w:top w:val="single" w:sz="12" w:space="0" w:color="auto"/>
              <w:left w:val="single" w:sz="12" w:space="0" w:color="auto"/>
            </w:tcBorders>
          </w:tcPr>
          <w:p w14:paraId="1B787A86" w14:textId="77777777" w:rsidR="001C733C" w:rsidRPr="001C733C" w:rsidRDefault="001C733C" w:rsidP="001C733C">
            <w:pPr>
              <w:rPr>
                <w:rFonts w:asciiTheme="majorHAnsi" w:eastAsia="Times New Roman" w:hAnsiTheme="majorHAnsi" w:cstheme="majorHAnsi"/>
                <w:b/>
              </w:rPr>
            </w:pPr>
            <w:bookmarkStart w:id="4" w:name="_Hlk63159922"/>
            <w:r w:rsidRPr="001C733C">
              <w:rPr>
                <w:rFonts w:asciiTheme="majorHAnsi" w:eastAsia="Times New Roman" w:hAnsiTheme="majorHAnsi" w:cstheme="majorHAnsi"/>
                <w:b/>
              </w:rPr>
              <w:t>NHS England/Improvement &amp; NHSX</w:t>
            </w:r>
          </w:p>
          <w:p w14:paraId="78012B03" w14:textId="77777777" w:rsidR="001C733C" w:rsidRPr="001C733C" w:rsidRDefault="001C733C" w:rsidP="001C733C">
            <w:pPr>
              <w:rPr>
                <w:rFonts w:asciiTheme="majorHAnsi" w:eastAsia="Times New Roman" w:hAnsiTheme="majorHAnsi" w:cstheme="majorHAnsi"/>
                <w:bCs/>
              </w:rPr>
            </w:pPr>
            <w:r w:rsidRPr="001C733C">
              <w:rPr>
                <w:rFonts w:asciiTheme="majorHAnsi" w:eastAsia="Times New Roman" w:hAnsiTheme="majorHAnsi" w:cstheme="majorHAnsi"/>
                <w:bCs/>
              </w:rPr>
              <w:t>Digital Remote Monitoring System Follow Up Guide</w:t>
            </w:r>
          </w:p>
          <w:bookmarkEnd w:id="4"/>
          <w:p w14:paraId="0583EEE9" w14:textId="77777777" w:rsidR="001C733C" w:rsidRPr="001C733C" w:rsidRDefault="001C733C" w:rsidP="001C733C">
            <w:pPr>
              <w:rPr>
                <w:rFonts w:asciiTheme="majorHAnsi" w:eastAsia="Times New Roman" w:hAnsiTheme="majorHAnsi" w:cstheme="majorHAnsi"/>
                <w:b/>
              </w:rPr>
            </w:pPr>
          </w:p>
        </w:tc>
        <w:tc>
          <w:tcPr>
            <w:tcW w:w="4015" w:type="dxa"/>
            <w:tcBorders>
              <w:top w:val="single" w:sz="12" w:space="0" w:color="auto"/>
              <w:right w:val="single" w:sz="12" w:space="0" w:color="auto"/>
            </w:tcBorders>
          </w:tcPr>
          <w:p w14:paraId="31710A15" w14:textId="5FDC051A" w:rsidR="001C733C" w:rsidRPr="001C733C" w:rsidRDefault="001C733C" w:rsidP="001C733C">
            <w:pPr>
              <w:rPr>
                <w:rFonts w:asciiTheme="majorHAnsi" w:eastAsia="Times New Roman" w:hAnsiTheme="majorHAnsi" w:cstheme="majorHAnsi"/>
                <w:color w:val="0000FF"/>
                <w:u w:val="single"/>
              </w:rPr>
            </w:pPr>
            <w:bookmarkStart w:id="5" w:name="_Hlk63160213"/>
            <w:r w:rsidRPr="001C733C">
              <w:rPr>
                <w:rFonts w:asciiTheme="majorHAnsi" w:eastAsia="Times New Roman" w:hAnsiTheme="majorHAnsi" w:cstheme="majorHAnsi"/>
                <w:color w:val="0000FF"/>
                <w:u w:val="single"/>
              </w:rPr>
              <w:t>https://future.nhs.uk/canc/view?objectId=24996144</w:t>
            </w:r>
            <w:bookmarkEnd w:id="5"/>
          </w:p>
        </w:tc>
      </w:tr>
      <w:tr w:rsidR="001C733C" w:rsidRPr="001C733C" w14:paraId="61A9E005" w14:textId="77777777" w:rsidTr="00D540C8">
        <w:tc>
          <w:tcPr>
            <w:tcW w:w="5531" w:type="dxa"/>
            <w:tcBorders>
              <w:top w:val="single" w:sz="12" w:space="0" w:color="auto"/>
              <w:left w:val="single" w:sz="12" w:space="0" w:color="auto"/>
            </w:tcBorders>
          </w:tcPr>
          <w:p w14:paraId="6C4AAAB4" w14:textId="77777777" w:rsidR="001C733C" w:rsidRPr="001C733C" w:rsidRDefault="001C733C" w:rsidP="001C733C">
            <w:pPr>
              <w:spacing w:after="200" w:line="276" w:lineRule="auto"/>
              <w:rPr>
                <w:rFonts w:asciiTheme="majorHAnsi" w:eastAsia="Times New Roman" w:hAnsiTheme="majorHAnsi" w:cstheme="majorHAnsi"/>
                <w:b/>
              </w:rPr>
            </w:pPr>
            <w:r w:rsidRPr="001C733C">
              <w:rPr>
                <w:rFonts w:asciiTheme="majorHAnsi" w:eastAsia="Times New Roman" w:hAnsiTheme="majorHAnsi" w:cstheme="majorHAnsi"/>
                <w:b/>
              </w:rPr>
              <w:t xml:space="preserve">North Central East London Cancer Alliance: </w:t>
            </w:r>
            <w:r w:rsidRPr="001C733C">
              <w:rPr>
                <w:rFonts w:asciiTheme="majorHAnsi" w:eastAsia="Times New Roman" w:hAnsiTheme="majorHAnsi" w:cstheme="majorHAnsi"/>
                <w:bCs/>
              </w:rPr>
              <w:t>Stratified Follow Up Remote Monitoring IT System Enhancement PID</w:t>
            </w:r>
          </w:p>
        </w:tc>
        <w:tc>
          <w:tcPr>
            <w:tcW w:w="4015" w:type="dxa"/>
            <w:tcBorders>
              <w:top w:val="single" w:sz="12" w:space="0" w:color="auto"/>
              <w:right w:val="single" w:sz="12" w:space="0" w:color="auto"/>
            </w:tcBorders>
          </w:tcPr>
          <w:p w14:paraId="0783ADA9" w14:textId="77777777" w:rsidR="001C733C" w:rsidRPr="001C733C" w:rsidRDefault="001C733C" w:rsidP="001C733C">
            <w:pPr>
              <w:spacing w:after="200" w:line="276" w:lineRule="auto"/>
              <w:rPr>
                <w:rFonts w:asciiTheme="majorHAnsi" w:eastAsia="Times New Roman" w:hAnsiTheme="majorHAnsi" w:cstheme="majorHAnsi"/>
                <w:color w:val="0000FF"/>
                <w:u w:val="single"/>
              </w:rPr>
            </w:pPr>
            <w:r w:rsidRPr="001C733C">
              <w:rPr>
                <w:rFonts w:asciiTheme="majorHAnsi" w:eastAsia="Times New Roman" w:hAnsiTheme="majorHAnsi" w:cstheme="majorHAnsi"/>
                <w:color w:val="0000FF"/>
                <w:u w:val="single"/>
              </w:rPr>
              <w:object w:dxaOrig="1533" w:dyaOrig="990" w14:anchorId="75FE33E5">
                <v:shape id="_x0000_i1057" type="#_x0000_t75" style="width:78.65pt;height:50.35pt" o:ole="">
                  <v:imagedata r:id="rId40" o:title=""/>
                </v:shape>
                <o:OLEObject Type="Embed" ProgID="PowerPoint.Show.12" ShapeID="_x0000_i1057" DrawAspect="Icon" ObjectID="_1673773878" r:id="rId41"/>
              </w:object>
            </w:r>
          </w:p>
        </w:tc>
      </w:tr>
      <w:tr w:rsidR="001C733C" w:rsidRPr="001C733C" w14:paraId="3851D378" w14:textId="77777777" w:rsidTr="00D540C8">
        <w:tc>
          <w:tcPr>
            <w:tcW w:w="5531" w:type="dxa"/>
            <w:tcBorders>
              <w:top w:val="single" w:sz="12" w:space="0" w:color="auto"/>
              <w:left w:val="single" w:sz="12" w:space="0" w:color="auto"/>
            </w:tcBorders>
          </w:tcPr>
          <w:p w14:paraId="4D03FF6D" w14:textId="77777777" w:rsidR="001C733C" w:rsidRPr="001C733C" w:rsidRDefault="001C733C" w:rsidP="001C733C">
            <w:pPr>
              <w:spacing w:after="200" w:line="276" w:lineRule="auto"/>
              <w:rPr>
                <w:rFonts w:asciiTheme="majorHAnsi" w:eastAsia="Times New Roman" w:hAnsiTheme="majorHAnsi" w:cstheme="majorHAnsi"/>
                <w:b/>
              </w:rPr>
            </w:pPr>
            <w:r w:rsidRPr="001C733C">
              <w:rPr>
                <w:rFonts w:asciiTheme="majorHAnsi" w:eastAsia="Times New Roman" w:hAnsiTheme="majorHAnsi" w:cstheme="majorHAnsi"/>
                <w:b/>
              </w:rPr>
              <w:t xml:space="preserve">SOMERSET </w:t>
            </w:r>
          </w:p>
          <w:p w14:paraId="2D6AC9BF" w14:textId="77777777" w:rsidR="001C733C" w:rsidRPr="001C733C" w:rsidRDefault="001C733C" w:rsidP="001C733C">
            <w:pPr>
              <w:numPr>
                <w:ilvl w:val="0"/>
                <w:numId w:val="13"/>
              </w:numPr>
              <w:rPr>
                <w:rFonts w:asciiTheme="majorHAnsi" w:eastAsia="Times New Roman" w:hAnsiTheme="majorHAnsi" w:cstheme="majorHAnsi"/>
              </w:rPr>
            </w:pPr>
            <w:r w:rsidRPr="001C733C">
              <w:rPr>
                <w:rFonts w:asciiTheme="majorHAnsi" w:eastAsia="Times New Roman" w:hAnsiTheme="majorHAnsi" w:cstheme="majorHAnsi"/>
              </w:rPr>
              <w:t xml:space="preserve">The guide outlines the advised tracking method within SCR for cancer patients with COVID.  </w:t>
            </w:r>
          </w:p>
          <w:p w14:paraId="74CA735C" w14:textId="77777777" w:rsidR="001C733C" w:rsidRPr="001C733C" w:rsidRDefault="001C733C" w:rsidP="001C733C">
            <w:pPr>
              <w:numPr>
                <w:ilvl w:val="0"/>
                <w:numId w:val="13"/>
              </w:numPr>
              <w:rPr>
                <w:rFonts w:asciiTheme="majorHAnsi" w:eastAsia="Times New Roman" w:hAnsiTheme="majorHAnsi" w:cstheme="majorHAnsi"/>
              </w:rPr>
            </w:pPr>
            <w:r w:rsidRPr="001C733C">
              <w:rPr>
                <w:rFonts w:asciiTheme="majorHAnsi" w:eastAsia="Times New Roman" w:hAnsiTheme="majorHAnsi" w:cstheme="majorHAnsi"/>
              </w:rPr>
              <w:t xml:space="preserve">They have issued a customer newsletter to update everyone on Spring Release, Phase 2 of RMS. </w:t>
            </w:r>
          </w:p>
          <w:p w14:paraId="15B87B7F" w14:textId="77777777" w:rsidR="001C733C" w:rsidRPr="001C733C" w:rsidRDefault="001C733C" w:rsidP="001C733C">
            <w:pPr>
              <w:rPr>
                <w:rFonts w:asciiTheme="majorHAnsi" w:eastAsia="Times New Roman" w:hAnsiTheme="majorHAnsi" w:cstheme="majorHAnsi"/>
              </w:rPr>
            </w:pPr>
          </w:p>
        </w:tc>
        <w:tc>
          <w:tcPr>
            <w:tcW w:w="4015" w:type="dxa"/>
            <w:tcBorders>
              <w:top w:val="single" w:sz="12" w:space="0" w:color="auto"/>
              <w:right w:val="single" w:sz="12" w:space="0" w:color="auto"/>
            </w:tcBorders>
          </w:tcPr>
          <w:p w14:paraId="61668057" w14:textId="77777777" w:rsidR="001C733C" w:rsidRPr="001C733C" w:rsidRDefault="001C733C" w:rsidP="001C733C">
            <w:pPr>
              <w:spacing w:after="200" w:line="276" w:lineRule="auto"/>
              <w:rPr>
                <w:rFonts w:asciiTheme="majorHAnsi" w:eastAsia="Times New Roman" w:hAnsiTheme="majorHAnsi" w:cstheme="majorHAnsi"/>
                <w:color w:val="0000FF"/>
                <w:u w:val="single"/>
              </w:rPr>
            </w:pPr>
            <w:r w:rsidRPr="001C733C">
              <w:rPr>
                <w:rFonts w:asciiTheme="majorHAnsi" w:eastAsia="Times New Roman" w:hAnsiTheme="majorHAnsi" w:cstheme="majorHAnsi"/>
                <w:color w:val="0000FF"/>
                <w:u w:val="single"/>
              </w:rPr>
              <w:t>https://somersetft.nhs.uk/somerset-cancer-register/wp-content/uploads/sites/37/2020/03/Remote-Monitoring-Templates-and-Resources-Guide-19.2.pdf</w:t>
            </w:r>
          </w:p>
          <w:p w14:paraId="34567534" w14:textId="77777777" w:rsidR="001C733C" w:rsidRPr="001C733C" w:rsidRDefault="001C733C" w:rsidP="001C733C">
            <w:pPr>
              <w:spacing w:after="200" w:line="276" w:lineRule="auto"/>
              <w:rPr>
                <w:rFonts w:asciiTheme="majorHAnsi" w:hAnsiTheme="majorHAnsi" w:cstheme="majorHAnsi"/>
                <w:color w:val="0000FF"/>
                <w:u w:val="single"/>
              </w:rPr>
            </w:pPr>
            <w:hyperlink r:id="rId42" w:history="1">
              <w:r w:rsidRPr="001C733C">
                <w:rPr>
                  <w:rFonts w:asciiTheme="majorHAnsi" w:hAnsiTheme="majorHAnsi" w:cstheme="majorHAnsi"/>
                  <w:color w:val="0000FF"/>
                  <w:u w:val="single"/>
                </w:rPr>
                <w:t>https://www.somersetscr.nhs.uk/</w:t>
              </w:r>
            </w:hyperlink>
            <w:r w:rsidRPr="001C733C">
              <w:rPr>
                <w:rFonts w:asciiTheme="majorHAnsi" w:hAnsiTheme="majorHAnsi" w:cstheme="majorHAnsi"/>
                <w:color w:val="0000FF"/>
                <w:u w:val="single"/>
              </w:rPr>
              <w:t xml:space="preserve"> </w:t>
            </w:r>
          </w:p>
          <w:p w14:paraId="73DB1F6F" w14:textId="77777777" w:rsidR="001C733C" w:rsidRPr="001C733C" w:rsidRDefault="001C733C" w:rsidP="001C733C">
            <w:pPr>
              <w:spacing w:after="200" w:line="276" w:lineRule="auto"/>
              <w:rPr>
                <w:rFonts w:asciiTheme="majorHAnsi" w:eastAsia="Times New Roman" w:hAnsiTheme="majorHAnsi" w:cstheme="majorHAnsi"/>
                <w:color w:val="0000FF"/>
                <w:u w:val="single"/>
              </w:rPr>
            </w:pPr>
            <w:r w:rsidRPr="001C733C">
              <w:rPr>
                <w:rFonts w:asciiTheme="majorHAnsi" w:eastAsia="Times New Roman" w:hAnsiTheme="majorHAnsi" w:cstheme="majorHAnsi"/>
              </w:rPr>
              <w:t xml:space="preserve">Email: </w:t>
            </w:r>
            <w:hyperlink r:id="rId43" w:history="1">
              <w:r w:rsidRPr="001C733C">
                <w:rPr>
                  <w:rFonts w:asciiTheme="majorHAnsi" w:hAnsiTheme="majorHAnsi" w:cstheme="majorHAnsi"/>
                  <w:color w:val="0000FF"/>
                  <w:u w:val="single"/>
                </w:rPr>
                <w:t>CancerReg@tst.nhs.uk</w:t>
              </w:r>
            </w:hyperlink>
            <w:r w:rsidRPr="001C733C">
              <w:rPr>
                <w:rFonts w:asciiTheme="majorHAnsi" w:eastAsia="Times New Roman" w:hAnsiTheme="majorHAnsi" w:cstheme="majorHAnsi"/>
                <w:color w:val="0000FF"/>
                <w:u w:val="single"/>
              </w:rPr>
              <w:t xml:space="preserve"> </w:t>
            </w:r>
          </w:p>
        </w:tc>
      </w:tr>
      <w:tr w:rsidR="001C733C" w:rsidRPr="001C733C" w14:paraId="135D2637" w14:textId="77777777" w:rsidTr="00D540C8">
        <w:tc>
          <w:tcPr>
            <w:tcW w:w="5531" w:type="dxa"/>
            <w:tcBorders>
              <w:left w:val="single" w:sz="12" w:space="0" w:color="auto"/>
            </w:tcBorders>
          </w:tcPr>
          <w:p w14:paraId="362A7D08"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INFOFLEX</w:t>
            </w:r>
          </w:p>
          <w:p w14:paraId="170B7EF7"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rPr>
              <w:t xml:space="preserve">They have offered their services to all their customers using InfoFlex for cancer tracking, and other clinical areas such as IBD. Infoflex can help customers configure the reports and worklists needed as well as any other data collection requirements to support the current COVID-19 crisis. There is no charge for any of this work. </w:t>
            </w:r>
          </w:p>
          <w:p w14:paraId="2F128227"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rPr>
              <w:t xml:space="preserve">They are able to rapidly implement: </w:t>
            </w:r>
          </w:p>
          <w:p w14:paraId="7417E363" w14:textId="77777777" w:rsidR="001C733C" w:rsidRPr="001C733C" w:rsidRDefault="001C733C" w:rsidP="001C733C">
            <w:pPr>
              <w:numPr>
                <w:ilvl w:val="0"/>
                <w:numId w:val="14"/>
              </w:numPr>
              <w:rPr>
                <w:rFonts w:asciiTheme="majorHAnsi" w:eastAsia="Times New Roman" w:hAnsiTheme="majorHAnsi" w:cstheme="majorHAnsi"/>
              </w:rPr>
            </w:pPr>
            <w:r w:rsidRPr="001C733C">
              <w:rPr>
                <w:rFonts w:asciiTheme="majorHAnsi" w:eastAsia="Times New Roman" w:hAnsiTheme="majorHAnsi" w:cstheme="majorHAnsi"/>
                <w:b/>
                <w:bCs/>
                <w:u w:val="single"/>
              </w:rPr>
              <w:t>COVID-19 Alerting:</w:t>
            </w:r>
            <w:r w:rsidRPr="001C733C">
              <w:rPr>
                <w:rFonts w:asciiTheme="majorHAnsi" w:eastAsia="Times New Roman" w:hAnsiTheme="majorHAnsi" w:cstheme="majorHAnsi"/>
              </w:rPr>
              <w:t xml:space="preserve"> At </w:t>
            </w:r>
            <w:r w:rsidRPr="001C733C">
              <w:rPr>
                <w:rFonts w:asciiTheme="majorHAnsi" w:eastAsia="Times New Roman" w:hAnsiTheme="majorHAnsi" w:cstheme="majorHAnsi"/>
                <w:b/>
                <w:bCs/>
              </w:rPr>
              <w:t>Sherwood Forest Hospitals NHS Foundation Trust</w:t>
            </w:r>
            <w:r w:rsidRPr="001C733C">
              <w:rPr>
                <w:rFonts w:asciiTheme="majorHAnsi" w:eastAsia="Times New Roman" w:hAnsiTheme="majorHAnsi" w:cstheme="majorHAnsi"/>
              </w:rPr>
              <w:t xml:space="preserve"> InfoFlex has been configured to alert clinicians that a patient has been tested for COVID-19 and provide them with the results of that test. This allows the clinician to take this into account when determining the patient’s treatment. This alerting has been applied to monitor COVID-19 in cancer patients but it can also be applied to all patients across all clinical specialties. </w:t>
            </w:r>
          </w:p>
          <w:p w14:paraId="537B4945" w14:textId="77777777" w:rsidR="001C733C" w:rsidRPr="001C733C" w:rsidRDefault="001C733C" w:rsidP="001C733C">
            <w:pPr>
              <w:numPr>
                <w:ilvl w:val="0"/>
                <w:numId w:val="14"/>
              </w:numPr>
              <w:rPr>
                <w:rFonts w:asciiTheme="majorHAnsi" w:eastAsia="Times New Roman" w:hAnsiTheme="majorHAnsi" w:cstheme="majorHAnsi"/>
              </w:rPr>
            </w:pPr>
            <w:r w:rsidRPr="001C733C">
              <w:rPr>
                <w:rFonts w:asciiTheme="majorHAnsi" w:eastAsia="Times New Roman" w:hAnsiTheme="majorHAnsi" w:cstheme="majorHAnsi"/>
                <w:b/>
                <w:bCs/>
                <w:u w:val="single"/>
              </w:rPr>
              <w:t>COVID-19 Tracking For Cancer Patients:</w:t>
            </w:r>
            <w:r w:rsidRPr="001C733C">
              <w:rPr>
                <w:rFonts w:asciiTheme="majorHAnsi" w:eastAsia="Times New Roman" w:hAnsiTheme="majorHAnsi" w:cstheme="majorHAnsi"/>
              </w:rPr>
              <w:t xml:space="preserve"> At </w:t>
            </w:r>
            <w:r w:rsidRPr="001C733C">
              <w:rPr>
                <w:rFonts w:asciiTheme="majorHAnsi" w:eastAsia="Times New Roman" w:hAnsiTheme="majorHAnsi" w:cstheme="majorHAnsi"/>
                <w:b/>
                <w:bCs/>
              </w:rPr>
              <w:t>Gloucester Hospitals NHS Foundation Trust</w:t>
            </w:r>
            <w:r w:rsidRPr="001C733C">
              <w:rPr>
                <w:rFonts w:asciiTheme="majorHAnsi" w:eastAsia="Times New Roman" w:hAnsiTheme="majorHAnsi" w:cstheme="majorHAnsi"/>
              </w:rPr>
              <w:t xml:space="preserve"> InfoFlex has been configured to indicate that a patient has been tested for COVID-19 with the results of the test. This will allow clinicians to include the patient’s COVID-19 status when considering their treatment. This process is specifically designed to further support the management of cancer patients in light of COVID-19 </w:t>
            </w:r>
          </w:p>
          <w:p w14:paraId="3BB6C318" w14:textId="77777777" w:rsidR="001C733C" w:rsidRPr="001C733C" w:rsidRDefault="001C733C" w:rsidP="001C733C">
            <w:pPr>
              <w:numPr>
                <w:ilvl w:val="0"/>
                <w:numId w:val="14"/>
              </w:numPr>
              <w:rPr>
                <w:rFonts w:asciiTheme="majorHAnsi" w:eastAsia="Times New Roman" w:hAnsiTheme="majorHAnsi" w:cstheme="majorHAnsi"/>
              </w:rPr>
            </w:pPr>
            <w:r w:rsidRPr="001C733C">
              <w:rPr>
                <w:rFonts w:asciiTheme="majorHAnsi" w:eastAsia="Times New Roman" w:hAnsiTheme="majorHAnsi" w:cstheme="majorHAnsi"/>
                <w:b/>
                <w:bCs/>
                <w:u w:val="single"/>
              </w:rPr>
              <w:lastRenderedPageBreak/>
              <w:t xml:space="preserve">COVID-19 Global Data Collection and Covid-19 Virtual Hospital: </w:t>
            </w:r>
            <w:r w:rsidRPr="001C733C">
              <w:rPr>
                <w:rFonts w:asciiTheme="majorHAnsi" w:eastAsia="Times New Roman" w:hAnsiTheme="majorHAnsi" w:cstheme="majorHAnsi"/>
              </w:rPr>
              <w:t xml:space="preserve">InfoFlex has been configured at </w:t>
            </w:r>
            <w:r w:rsidRPr="001C733C">
              <w:rPr>
                <w:rFonts w:asciiTheme="majorHAnsi" w:eastAsia="Times New Roman" w:hAnsiTheme="majorHAnsi" w:cstheme="majorHAnsi"/>
                <w:b/>
                <w:bCs/>
              </w:rPr>
              <w:t>West Hertfordshire Hospitals</w:t>
            </w:r>
            <w:r w:rsidRPr="001C733C">
              <w:rPr>
                <w:rFonts w:asciiTheme="majorHAnsi" w:eastAsia="Times New Roman" w:hAnsiTheme="majorHAnsi" w:cstheme="majorHAnsi"/>
              </w:rPr>
              <w:t xml:space="preserve"> NHS Trust to collect essential COVID-19 data on all patients within the hospital. It is a comprehensive set of data items that can be recorded for a patient in relation to test results, co-morbidity, admissions and treatment. </w:t>
            </w:r>
          </w:p>
          <w:p w14:paraId="6D674030" w14:textId="77777777" w:rsidR="001C733C" w:rsidRPr="001C733C" w:rsidRDefault="001C733C" w:rsidP="001C733C">
            <w:pPr>
              <w:numPr>
                <w:ilvl w:val="1"/>
                <w:numId w:val="14"/>
              </w:numPr>
              <w:rPr>
                <w:rFonts w:asciiTheme="majorHAnsi" w:eastAsia="Times New Roman" w:hAnsiTheme="majorHAnsi" w:cstheme="majorHAnsi"/>
              </w:rPr>
            </w:pPr>
            <w:r w:rsidRPr="001C733C">
              <w:rPr>
                <w:rFonts w:asciiTheme="majorHAnsi" w:eastAsia="Times New Roman" w:hAnsiTheme="majorHAnsi" w:cstheme="majorHAnsi"/>
              </w:rPr>
              <w:t xml:space="preserve">The trust has created two specific datasets to record COVID-19 and co-morbidity data which are linked to their normal admission process ‘Admission Summary Data View’ that they currently use in InfoFlex for all admissions. A COVID Virtual Hospital has also been created to manage patients that are not admitted to the hospital in the normal manner but could be being seen through home visits or temporary accommodation set up by the health care community. </w:t>
            </w:r>
          </w:p>
        </w:tc>
        <w:tc>
          <w:tcPr>
            <w:tcW w:w="4015" w:type="dxa"/>
            <w:tcBorders>
              <w:right w:val="single" w:sz="12" w:space="0" w:color="auto"/>
            </w:tcBorders>
          </w:tcPr>
          <w:p w14:paraId="2D1674CA" w14:textId="77777777" w:rsidR="001C733C" w:rsidRPr="001C733C" w:rsidRDefault="001C733C" w:rsidP="001C733C">
            <w:pPr>
              <w:spacing w:after="200" w:line="276" w:lineRule="auto"/>
              <w:rPr>
                <w:rFonts w:asciiTheme="majorHAnsi" w:hAnsiTheme="majorHAnsi" w:cstheme="majorHAnsi"/>
                <w:b/>
                <w:bCs/>
              </w:rPr>
            </w:pPr>
            <w:r w:rsidRPr="001C733C">
              <w:rPr>
                <w:rFonts w:asciiTheme="majorHAnsi" w:eastAsia="Times New Roman" w:hAnsiTheme="majorHAnsi" w:cstheme="majorHAnsi"/>
              </w:rPr>
              <w:lastRenderedPageBreak/>
              <w:t>For trusts who have procured their RMS from Infoflex, they have been allocated a Project Manager who will be happy to discuss how this may be accelerated.</w:t>
            </w:r>
          </w:p>
          <w:p w14:paraId="518B2CE4" w14:textId="77777777" w:rsidR="001C733C" w:rsidRPr="001C733C" w:rsidRDefault="001C733C" w:rsidP="001C733C">
            <w:pPr>
              <w:spacing w:after="200" w:line="276" w:lineRule="auto"/>
              <w:rPr>
                <w:rFonts w:asciiTheme="majorHAnsi" w:eastAsia="Times New Roman" w:hAnsiTheme="majorHAnsi" w:cstheme="majorHAnsi"/>
                <w:color w:val="0000FF"/>
                <w:u w:val="single"/>
              </w:rPr>
            </w:pPr>
            <w:hyperlink r:id="rId44" w:history="1">
              <w:r w:rsidRPr="001C733C">
                <w:rPr>
                  <w:rFonts w:asciiTheme="majorHAnsi" w:hAnsiTheme="majorHAnsi" w:cstheme="majorHAnsi"/>
                  <w:color w:val="0000FF"/>
                  <w:u w:val="single"/>
                </w:rPr>
                <w:t>https://infoflex.co.uk/</w:t>
              </w:r>
            </w:hyperlink>
            <w:r w:rsidRPr="001C733C">
              <w:rPr>
                <w:rFonts w:asciiTheme="majorHAnsi" w:eastAsia="Times New Roman" w:hAnsiTheme="majorHAnsi" w:cstheme="majorHAnsi"/>
                <w:color w:val="0000FF"/>
                <w:u w:val="single"/>
              </w:rPr>
              <w:t xml:space="preserve"> </w:t>
            </w:r>
          </w:p>
          <w:p w14:paraId="634619EB" w14:textId="0E30B851"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rPr>
              <w:t xml:space="preserve">Infoflex Contact Form </w:t>
            </w:r>
            <w:hyperlink r:id="rId45" w:tgtFrame="_blank" w:tooltip="https://scanmail.trustwave.com/?c=8248&amp;d=0fag3mqxtss1-tkiatc8hv2ydf5_kue-c_acdhyjww&amp;u=https%3a%2f%2finfoflex%2eco%2euk%2fcontact%2f" w:history="1">
              <w:r w:rsidRPr="001C733C">
                <w:rPr>
                  <w:rFonts w:asciiTheme="majorHAnsi" w:eastAsia="Times New Roman" w:hAnsiTheme="majorHAnsi" w:cstheme="majorHAnsi"/>
                  <w:color w:val="0000FF"/>
                  <w:u w:val="single"/>
                </w:rPr>
                <w:t>here</w:t>
              </w:r>
            </w:hyperlink>
          </w:p>
        </w:tc>
      </w:tr>
      <w:tr w:rsidR="001C733C" w:rsidRPr="001C733C" w14:paraId="4D5ECB27" w14:textId="77777777" w:rsidTr="00D540C8">
        <w:tc>
          <w:tcPr>
            <w:tcW w:w="5531" w:type="dxa"/>
            <w:tcBorders>
              <w:left w:val="single" w:sz="12" w:space="0" w:color="auto"/>
            </w:tcBorders>
          </w:tcPr>
          <w:p w14:paraId="778FB749"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Macmillan</w:t>
            </w:r>
            <w:r w:rsidRPr="001C733C">
              <w:rPr>
                <w:rFonts w:asciiTheme="majorHAnsi" w:eastAsia="Times New Roman" w:hAnsiTheme="majorHAnsi" w:cstheme="majorHAnsi"/>
              </w:rPr>
              <w:t xml:space="preserve">: Guidance for professionals on managing virtual consultations, includes resources on the following areas: </w:t>
            </w:r>
          </w:p>
          <w:p w14:paraId="5F776B45" w14:textId="77777777" w:rsidR="001C733C" w:rsidRPr="001C733C" w:rsidRDefault="001C733C" w:rsidP="001C733C">
            <w:pPr>
              <w:numPr>
                <w:ilvl w:val="0"/>
                <w:numId w:val="16"/>
              </w:numPr>
              <w:contextualSpacing/>
              <w:rPr>
                <w:rFonts w:asciiTheme="majorHAnsi" w:eastAsia="Times New Roman" w:hAnsiTheme="majorHAnsi" w:cstheme="majorHAnsi"/>
              </w:rPr>
            </w:pPr>
            <w:r w:rsidRPr="001C733C">
              <w:rPr>
                <w:rFonts w:asciiTheme="majorHAnsi" w:eastAsia="Times New Roman" w:hAnsiTheme="majorHAnsi" w:cstheme="majorHAnsi"/>
              </w:rPr>
              <w:t>Leading difficult conversations</w:t>
            </w:r>
          </w:p>
          <w:p w14:paraId="035B2ABC" w14:textId="77777777" w:rsidR="001C733C" w:rsidRPr="001C733C" w:rsidRDefault="001C733C" w:rsidP="001C733C">
            <w:pPr>
              <w:numPr>
                <w:ilvl w:val="0"/>
                <w:numId w:val="16"/>
              </w:numPr>
              <w:contextualSpacing/>
              <w:rPr>
                <w:rFonts w:asciiTheme="majorHAnsi" w:eastAsia="Times New Roman" w:hAnsiTheme="majorHAnsi" w:cstheme="majorHAnsi"/>
              </w:rPr>
            </w:pPr>
            <w:r w:rsidRPr="001C733C">
              <w:rPr>
                <w:rFonts w:asciiTheme="majorHAnsi" w:eastAsia="Times New Roman" w:hAnsiTheme="majorHAnsi" w:cstheme="majorHAnsi"/>
              </w:rPr>
              <w:t>The Five Steps to delivering bad news</w:t>
            </w:r>
          </w:p>
          <w:p w14:paraId="5B831AA7" w14:textId="77777777" w:rsidR="001C733C" w:rsidRPr="001C733C" w:rsidRDefault="001C733C" w:rsidP="001C733C">
            <w:pPr>
              <w:numPr>
                <w:ilvl w:val="0"/>
                <w:numId w:val="16"/>
              </w:numPr>
              <w:contextualSpacing/>
              <w:rPr>
                <w:rFonts w:asciiTheme="majorHAnsi" w:eastAsia="Times New Roman" w:hAnsiTheme="majorHAnsi" w:cstheme="majorHAnsi"/>
              </w:rPr>
            </w:pPr>
            <w:r w:rsidRPr="001C733C">
              <w:rPr>
                <w:rFonts w:asciiTheme="majorHAnsi" w:eastAsia="Times New Roman" w:hAnsiTheme="majorHAnsi" w:cstheme="majorHAnsi"/>
              </w:rPr>
              <w:t>The key principles of leading difficult conversations</w:t>
            </w:r>
          </w:p>
          <w:p w14:paraId="4FA266E3" w14:textId="77777777" w:rsidR="001C733C" w:rsidRPr="001C733C" w:rsidRDefault="001C733C" w:rsidP="001C733C">
            <w:pPr>
              <w:numPr>
                <w:ilvl w:val="0"/>
                <w:numId w:val="16"/>
              </w:numPr>
              <w:contextualSpacing/>
              <w:rPr>
                <w:rFonts w:asciiTheme="majorHAnsi" w:eastAsia="Times New Roman" w:hAnsiTheme="majorHAnsi" w:cstheme="majorHAnsi"/>
              </w:rPr>
            </w:pPr>
            <w:r w:rsidRPr="001C733C">
              <w:rPr>
                <w:rFonts w:asciiTheme="majorHAnsi" w:eastAsia="Times New Roman" w:hAnsiTheme="majorHAnsi" w:cstheme="majorHAnsi"/>
              </w:rPr>
              <w:t>Talking about death and dying</w:t>
            </w:r>
          </w:p>
          <w:p w14:paraId="2451F3B9" w14:textId="77777777" w:rsidR="001C733C" w:rsidRPr="001C733C" w:rsidRDefault="001C733C" w:rsidP="001C733C">
            <w:pPr>
              <w:numPr>
                <w:ilvl w:val="0"/>
                <w:numId w:val="16"/>
              </w:numPr>
              <w:contextualSpacing/>
              <w:rPr>
                <w:rFonts w:asciiTheme="majorHAnsi" w:eastAsia="Times New Roman" w:hAnsiTheme="majorHAnsi" w:cstheme="majorHAnsi"/>
              </w:rPr>
            </w:pPr>
            <w:r w:rsidRPr="001C733C">
              <w:rPr>
                <w:rFonts w:asciiTheme="majorHAnsi" w:eastAsia="Times New Roman" w:hAnsiTheme="majorHAnsi" w:cstheme="majorHAnsi"/>
              </w:rPr>
              <w:t>Examples of difficult conversations</w:t>
            </w:r>
          </w:p>
          <w:p w14:paraId="76FFD134" w14:textId="77777777" w:rsidR="001C733C" w:rsidRPr="001C733C" w:rsidRDefault="001C733C" w:rsidP="001C733C">
            <w:pPr>
              <w:numPr>
                <w:ilvl w:val="0"/>
                <w:numId w:val="16"/>
              </w:numPr>
              <w:contextualSpacing/>
              <w:rPr>
                <w:rFonts w:asciiTheme="majorHAnsi" w:eastAsia="Times New Roman" w:hAnsiTheme="majorHAnsi" w:cstheme="majorHAnsi"/>
              </w:rPr>
            </w:pPr>
            <w:r w:rsidRPr="001C733C">
              <w:rPr>
                <w:rFonts w:asciiTheme="majorHAnsi" w:eastAsia="Times New Roman" w:hAnsiTheme="majorHAnsi" w:cstheme="majorHAnsi"/>
              </w:rPr>
              <w:t>Using technology to communicate</w:t>
            </w:r>
          </w:p>
          <w:p w14:paraId="4F099F4B" w14:textId="77777777" w:rsidR="001C733C" w:rsidRPr="001C733C" w:rsidRDefault="001C733C" w:rsidP="001C733C">
            <w:pPr>
              <w:numPr>
                <w:ilvl w:val="0"/>
                <w:numId w:val="16"/>
              </w:numPr>
              <w:contextualSpacing/>
              <w:rPr>
                <w:rFonts w:asciiTheme="majorHAnsi" w:eastAsia="Times New Roman" w:hAnsiTheme="majorHAnsi" w:cstheme="majorHAnsi"/>
              </w:rPr>
            </w:pPr>
            <w:r w:rsidRPr="001C733C">
              <w:rPr>
                <w:rFonts w:asciiTheme="majorHAnsi" w:eastAsia="Times New Roman" w:hAnsiTheme="majorHAnsi" w:cstheme="majorHAnsi"/>
              </w:rPr>
              <w:t>Communicating through PPE</w:t>
            </w:r>
          </w:p>
          <w:p w14:paraId="3F30CD33" w14:textId="77777777" w:rsidR="001C733C" w:rsidRPr="001C733C" w:rsidRDefault="001C733C" w:rsidP="001C733C">
            <w:pPr>
              <w:numPr>
                <w:ilvl w:val="0"/>
                <w:numId w:val="16"/>
              </w:numPr>
              <w:contextualSpacing/>
              <w:rPr>
                <w:rFonts w:asciiTheme="majorHAnsi" w:eastAsia="Times New Roman" w:hAnsiTheme="majorHAnsi" w:cstheme="majorHAnsi"/>
              </w:rPr>
            </w:pPr>
            <w:r w:rsidRPr="001C733C">
              <w:rPr>
                <w:rFonts w:asciiTheme="majorHAnsi" w:eastAsia="Times New Roman" w:hAnsiTheme="majorHAnsi" w:cstheme="majorHAnsi"/>
              </w:rPr>
              <w:t>Communicating with people who are recently bereaved</w:t>
            </w:r>
          </w:p>
          <w:p w14:paraId="4E3CE5E8" w14:textId="77777777" w:rsidR="001C733C" w:rsidRPr="001C733C" w:rsidRDefault="001C733C" w:rsidP="001C733C">
            <w:pPr>
              <w:numPr>
                <w:ilvl w:val="0"/>
                <w:numId w:val="16"/>
              </w:numPr>
              <w:contextualSpacing/>
              <w:rPr>
                <w:rFonts w:asciiTheme="majorHAnsi" w:eastAsia="Times New Roman" w:hAnsiTheme="majorHAnsi" w:cstheme="majorHAnsi"/>
              </w:rPr>
            </w:pPr>
            <w:r w:rsidRPr="001C733C">
              <w:rPr>
                <w:rFonts w:asciiTheme="majorHAnsi" w:eastAsia="Times New Roman" w:hAnsiTheme="majorHAnsi" w:cstheme="majorHAnsi"/>
              </w:rPr>
              <w:t>How we can help</w:t>
            </w:r>
          </w:p>
        </w:tc>
        <w:tc>
          <w:tcPr>
            <w:tcW w:w="4015" w:type="dxa"/>
            <w:tcBorders>
              <w:right w:val="single" w:sz="12" w:space="0" w:color="auto"/>
            </w:tcBorders>
          </w:tcPr>
          <w:p w14:paraId="114CE0F5" w14:textId="77777777" w:rsidR="001C733C" w:rsidRPr="001C733C" w:rsidRDefault="001C733C" w:rsidP="001C733C">
            <w:pPr>
              <w:spacing w:after="200" w:line="276" w:lineRule="auto"/>
              <w:rPr>
                <w:rFonts w:asciiTheme="majorHAnsi" w:eastAsia="Times New Roman" w:hAnsiTheme="majorHAnsi" w:cstheme="majorHAnsi"/>
              </w:rPr>
            </w:pPr>
            <w:hyperlink r:id="rId46" w:history="1">
              <w:r w:rsidRPr="001C733C">
                <w:rPr>
                  <w:rFonts w:asciiTheme="majorHAnsi" w:eastAsia="Times New Roman" w:hAnsiTheme="majorHAnsi" w:cstheme="majorHAnsi"/>
                  <w:color w:val="0000FF"/>
                  <w:u w:val="single"/>
                </w:rPr>
                <w:t>https://www.macmillan.org.uk/coronavirus/healthcare-professionals</w:t>
              </w:r>
            </w:hyperlink>
            <w:r w:rsidRPr="001C733C">
              <w:rPr>
                <w:rFonts w:asciiTheme="majorHAnsi" w:eastAsia="Times New Roman" w:hAnsiTheme="majorHAnsi" w:cstheme="majorHAnsi"/>
              </w:rPr>
              <w:t xml:space="preserve"> </w:t>
            </w:r>
          </w:p>
        </w:tc>
      </w:tr>
      <w:tr w:rsidR="001C733C" w:rsidRPr="001C733C" w14:paraId="2C4719D4" w14:textId="77777777" w:rsidTr="00D540C8">
        <w:tc>
          <w:tcPr>
            <w:tcW w:w="5531" w:type="dxa"/>
            <w:tcBorders>
              <w:left w:val="single" w:sz="12" w:space="0" w:color="auto"/>
              <w:bottom w:val="single" w:sz="12" w:space="0" w:color="auto"/>
            </w:tcBorders>
          </w:tcPr>
          <w:p w14:paraId="48A48131"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North Central &amp; East London Cancer Alliances</w:t>
            </w:r>
            <w:r w:rsidRPr="001C733C">
              <w:rPr>
                <w:rFonts w:asciiTheme="majorHAnsi" w:eastAsia="Times New Roman" w:hAnsiTheme="majorHAnsi" w:cstheme="majorHAnsi"/>
              </w:rPr>
              <w:t>: Prostate Pathway Standard Operating Procedure</w:t>
            </w:r>
          </w:p>
        </w:tc>
        <w:tc>
          <w:tcPr>
            <w:tcW w:w="4015" w:type="dxa"/>
            <w:tcBorders>
              <w:bottom w:val="single" w:sz="12" w:space="0" w:color="auto"/>
              <w:right w:val="single" w:sz="12" w:space="0" w:color="auto"/>
            </w:tcBorders>
          </w:tcPr>
          <w:p w14:paraId="69FD0F76"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rPr>
              <w:object w:dxaOrig="1533" w:dyaOrig="990" w14:anchorId="3419C596">
                <v:shape id="_x0000_i1058" type="#_x0000_t75" style="width:78.65pt;height:50.35pt" o:ole="">
                  <v:imagedata r:id="rId47" o:title=""/>
                </v:shape>
                <o:OLEObject Type="Embed" ProgID="PowerPoint.Show.12" ShapeID="_x0000_i1058" DrawAspect="Icon" ObjectID="_1673773879" r:id="rId48"/>
              </w:object>
            </w:r>
          </w:p>
        </w:tc>
      </w:tr>
      <w:tr w:rsidR="001C733C" w:rsidRPr="001C733C" w14:paraId="0102170A" w14:textId="77777777" w:rsidTr="00D540C8">
        <w:tc>
          <w:tcPr>
            <w:tcW w:w="9546" w:type="dxa"/>
            <w:gridSpan w:val="2"/>
            <w:tcBorders>
              <w:top w:val="single" w:sz="12" w:space="0" w:color="auto"/>
              <w:left w:val="single" w:sz="12" w:space="0" w:color="auto"/>
              <w:bottom w:val="single" w:sz="12" w:space="0" w:color="auto"/>
              <w:right w:val="single" w:sz="12" w:space="0" w:color="auto"/>
            </w:tcBorders>
            <w:shd w:val="clear" w:color="auto" w:fill="EAF1DD"/>
          </w:tcPr>
          <w:p w14:paraId="3EB6AC70" w14:textId="77777777" w:rsidR="001C733C" w:rsidRPr="001C733C" w:rsidRDefault="001C733C" w:rsidP="001C733C">
            <w:pPr>
              <w:numPr>
                <w:ilvl w:val="0"/>
                <w:numId w:val="17"/>
              </w:numPr>
              <w:contextualSpacing/>
              <w:rPr>
                <w:rFonts w:asciiTheme="majorHAnsi" w:eastAsia="Times New Roman" w:hAnsiTheme="majorHAnsi" w:cstheme="majorHAnsi"/>
                <w:b/>
              </w:rPr>
            </w:pPr>
            <w:r w:rsidRPr="001C733C">
              <w:rPr>
                <w:rFonts w:asciiTheme="majorHAnsi" w:eastAsia="Times New Roman" w:hAnsiTheme="majorHAnsi" w:cstheme="majorHAnsi"/>
                <w:b/>
              </w:rPr>
              <w:t xml:space="preserve">Clear and timely communication between primary and secondary care teams is required for safety and good outcomes </w:t>
            </w:r>
          </w:p>
        </w:tc>
      </w:tr>
      <w:tr w:rsidR="001C733C" w:rsidRPr="001C733C" w14:paraId="3687036D" w14:textId="77777777" w:rsidTr="00D540C8">
        <w:tc>
          <w:tcPr>
            <w:tcW w:w="5531" w:type="dxa"/>
            <w:tcBorders>
              <w:top w:val="single" w:sz="12" w:space="0" w:color="auto"/>
              <w:left w:val="single" w:sz="12" w:space="0" w:color="auto"/>
            </w:tcBorders>
          </w:tcPr>
          <w:p w14:paraId="483A7FA6" w14:textId="77777777" w:rsidR="001C733C" w:rsidRPr="001C733C" w:rsidRDefault="001C733C" w:rsidP="001C733C">
            <w:pPr>
              <w:spacing w:after="200" w:line="276" w:lineRule="auto"/>
              <w:rPr>
                <w:rFonts w:asciiTheme="majorHAnsi" w:eastAsia="Times New Roman" w:hAnsiTheme="majorHAnsi" w:cstheme="majorHAnsi"/>
                <w:b/>
                <w:bCs/>
              </w:rPr>
            </w:pPr>
            <w:r w:rsidRPr="001C733C">
              <w:rPr>
                <w:rFonts w:asciiTheme="majorHAnsi" w:eastAsia="Times New Roman" w:hAnsiTheme="majorHAnsi" w:cstheme="majorHAnsi"/>
                <w:b/>
                <w:bCs/>
              </w:rPr>
              <w:t>North Central London Cancer Alliance</w:t>
            </w:r>
            <w:r w:rsidRPr="001C733C">
              <w:rPr>
                <w:rFonts w:asciiTheme="majorHAnsi" w:eastAsia="Times New Roman" w:hAnsiTheme="majorHAnsi" w:cstheme="majorHAnsi"/>
              </w:rPr>
              <w:t xml:space="preserve"> Information for GPs: Supported self-management follow-up for prostate cancer</w:t>
            </w:r>
          </w:p>
        </w:tc>
        <w:tc>
          <w:tcPr>
            <w:tcW w:w="4015" w:type="dxa"/>
            <w:tcBorders>
              <w:top w:val="single" w:sz="12" w:space="0" w:color="auto"/>
              <w:right w:val="single" w:sz="12" w:space="0" w:color="auto"/>
            </w:tcBorders>
          </w:tcPr>
          <w:p w14:paraId="073FD2CF"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rPr>
              <w:object w:dxaOrig="1533" w:dyaOrig="990" w14:anchorId="5BBDECD3">
                <v:shape id="_x0000_i1059" type="#_x0000_t75" style="width:78.65pt;height:50.35pt" o:ole="">
                  <v:imagedata r:id="rId49" o:title=""/>
                </v:shape>
                <o:OLEObject Type="Embed" ProgID="Word.Document.12" ShapeID="_x0000_i1059" DrawAspect="Icon" ObjectID="_1673773880" r:id="rId50">
                  <o:FieldCodes>\s</o:FieldCodes>
                </o:OLEObject>
              </w:object>
            </w:r>
          </w:p>
        </w:tc>
      </w:tr>
      <w:tr w:rsidR="001C733C" w:rsidRPr="001C733C" w14:paraId="52799315" w14:textId="77777777" w:rsidTr="00D540C8">
        <w:tc>
          <w:tcPr>
            <w:tcW w:w="5531" w:type="dxa"/>
            <w:tcBorders>
              <w:left w:val="single" w:sz="12" w:space="0" w:color="auto"/>
              <w:bottom w:val="single" w:sz="12" w:space="0" w:color="auto"/>
            </w:tcBorders>
          </w:tcPr>
          <w:p w14:paraId="749B3739" w14:textId="77777777" w:rsidR="001C733C" w:rsidRPr="001C733C" w:rsidRDefault="001C733C" w:rsidP="001C733C">
            <w:pPr>
              <w:spacing w:after="200" w:line="276" w:lineRule="auto"/>
              <w:rPr>
                <w:rFonts w:asciiTheme="majorHAnsi" w:eastAsia="Times New Roman" w:hAnsiTheme="majorHAnsi" w:cstheme="majorHAnsi"/>
                <w:b/>
                <w:bCs/>
              </w:rPr>
            </w:pPr>
            <w:r w:rsidRPr="001C733C">
              <w:rPr>
                <w:rFonts w:asciiTheme="majorHAnsi" w:eastAsia="Times New Roman" w:hAnsiTheme="majorHAnsi" w:cstheme="majorHAnsi"/>
                <w:b/>
                <w:bCs/>
              </w:rPr>
              <w:t>Macmillan</w:t>
            </w:r>
            <w:r w:rsidRPr="001C733C">
              <w:rPr>
                <w:rFonts w:asciiTheme="majorHAnsi" w:eastAsia="Times New Roman" w:hAnsiTheme="majorHAnsi" w:cstheme="majorHAnsi"/>
              </w:rPr>
              <w:t>: suite of top 10 tips for primary care professionals</w:t>
            </w:r>
          </w:p>
        </w:tc>
        <w:tc>
          <w:tcPr>
            <w:tcW w:w="4015" w:type="dxa"/>
            <w:tcBorders>
              <w:bottom w:val="single" w:sz="12" w:space="0" w:color="auto"/>
              <w:right w:val="single" w:sz="12" w:space="0" w:color="auto"/>
            </w:tcBorders>
          </w:tcPr>
          <w:p w14:paraId="01A2829E" w14:textId="77777777" w:rsidR="001C733C" w:rsidRPr="001C733C" w:rsidRDefault="001C733C" w:rsidP="001C733C">
            <w:pPr>
              <w:spacing w:after="200" w:line="276" w:lineRule="auto"/>
              <w:rPr>
                <w:rFonts w:asciiTheme="majorHAnsi" w:eastAsia="Times New Roman" w:hAnsiTheme="majorHAnsi" w:cstheme="majorHAnsi"/>
              </w:rPr>
            </w:pPr>
            <w:hyperlink r:id="rId51" w:history="1">
              <w:r w:rsidRPr="001C733C">
                <w:rPr>
                  <w:rFonts w:asciiTheme="majorHAnsi" w:hAnsiTheme="majorHAnsi" w:cstheme="majorHAnsi"/>
                  <w:color w:val="0000FF"/>
                  <w:u w:val="single"/>
                </w:rPr>
                <w:t>https://www.macmillan.org.uk/about-us/health-professionals/resources/primary-care-top-ten-tips.html</w:t>
              </w:r>
            </w:hyperlink>
          </w:p>
        </w:tc>
      </w:tr>
      <w:tr w:rsidR="001C733C" w:rsidRPr="001C733C" w14:paraId="7F2B8D95" w14:textId="77777777" w:rsidTr="00D540C8">
        <w:tc>
          <w:tcPr>
            <w:tcW w:w="9546" w:type="dxa"/>
            <w:gridSpan w:val="2"/>
            <w:tcBorders>
              <w:top w:val="single" w:sz="12" w:space="0" w:color="auto"/>
              <w:left w:val="single" w:sz="12" w:space="0" w:color="auto"/>
              <w:bottom w:val="single" w:sz="12" w:space="0" w:color="auto"/>
              <w:right w:val="single" w:sz="12" w:space="0" w:color="auto"/>
            </w:tcBorders>
            <w:shd w:val="clear" w:color="auto" w:fill="EAF1DD"/>
          </w:tcPr>
          <w:p w14:paraId="1D0C6280" w14:textId="77777777" w:rsidR="001C733C" w:rsidRPr="001C733C" w:rsidRDefault="001C733C" w:rsidP="001C733C">
            <w:pPr>
              <w:numPr>
                <w:ilvl w:val="0"/>
                <w:numId w:val="17"/>
              </w:numPr>
              <w:contextualSpacing/>
              <w:rPr>
                <w:rFonts w:asciiTheme="majorHAnsi" w:eastAsia="Times New Roman" w:hAnsiTheme="majorHAnsi" w:cstheme="majorHAnsi"/>
                <w:b/>
              </w:rPr>
            </w:pPr>
            <w:bookmarkStart w:id="6" w:name="_Hlk45036851"/>
            <w:r w:rsidRPr="001C733C">
              <w:rPr>
                <w:rFonts w:asciiTheme="majorHAnsi" w:eastAsia="Times New Roman" w:hAnsiTheme="majorHAnsi" w:cstheme="majorHAnsi"/>
                <w:b/>
              </w:rPr>
              <w:lastRenderedPageBreak/>
              <w:t xml:space="preserve">MDTs must provide end of treatment clinic appointments for all patients, to transfer patients to PSFU safely </w:t>
            </w:r>
          </w:p>
        </w:tc>
      </w:tr>
      <w:tr w:rsidR="001C733C" w:rsidRPr="001C733C" w14:paraId="39007701" w14:textId="77777777" w:rsidTr="00D540C8">
        <w:tc>
          <w:tcPr>
            <w:tcW w:w="5531" w:type="dxa"/>
            <w:tcBorders>
              <w:left w:val="single" w:sz="12" w:space="0" w:color="auto"/>
              <w:bottom w:val="single" w:sz="12" w:space="0" w:color="auto"/>
            </w:tcBorders>
          </w:tcPr>
          <w:p w14:paraId="44E3791A" w14:textId="77777777" w:rsidR="001C733C" w:rsidRPr="001C733C" w:rsidRDefault="001C733C" w:rsidP="001C733C">
            <w:pPr>
              <w:spacing w:after="200" w:line="276" w:lineRule="auto"/>
              <w:rPr>
                <w:rFonts w:asciiTheme="majorHAnsi" w:eastAsia="Times New Roman" w:hAnsiTheme="majorHAnsi" w:cstheme="majorHAnsi"/>
              </w:rPr>
            </w:pPr>
            <w:bookmarkStart w:id="7" w:name="_Hlk45036957"/>
            <w:bookmarkStart w:id="8" w:name="_Hlk45036896"/>
            <w:r w:rsidRPr="001C733C">
              <w:rPr>
                <w:rFonts w:asciiTheme="majorHAnsi" w:eastAsia="Times New Roman" w:hAnsiTheme="majorHAnsi" w:cstheme="majorHAnsi"/>
                <w:b/>
                <w:bCs/>
              </w:rPr>
              <w:t xml:space="preserve">National Cancer Survivorship Initiative: </w:t>
            </w:r>
            <w:r w:rsidRPr="001C733C">
              <w:rPr>
                <w:rFonts w:asciiTheme="majorHAnsi" w:eastAsia="Times New Roman" w:hAnsiTheme="majorHAnsi" w:cstheme="majorHAnsi"/>
              </w:rPr>
              <w:t>Treatment summary template (2013)</w:t>
            </w:r>
          </w:p>
        </w:tc>
        <w:bookmarkStart w:id="9" w:name="_MON_1653219863"/>
        <w:bookmarkEnd w:id="9"/>
        <w:tc>
          <w:tcPr>
            <w:tcW w:w="4015" w:type="dxa"/>
            <w:tcBorders>
              <w:bottom w:val="single" w:sz="12" w:space="0" w:color="auto"/>
              <w:right w:val="single" w:sz="12" w:space="0" w:color="auto"/>
            </w:tcBorders>
          </w:tcPr>
          <w:p w14:paraId="65A9AA8B"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rPr>
              <w:object w:dxaOrig="1533" w:dyaOrig="990" w14:anchorId="2033329F">
                <v:shape id="_x0000_i1060" type="#_x0000_t75" style="width:78.65pt;height:50.35pt" o:ole="">
                  <v:imagedata r:id="rId52" o:title=""/>
                </v:shape>
                <o:OLEObject Type="Embed" ProgID="Word.Document.12" ShapeID="_x0000_i1060" DrawAspect="Icon" ObjectID="_1673773881" r:id="rId53">
                  <o:FieldCodes>\s</o:FieldCodes>
                </o:OLEObject>
              </w:object>
            </w:r>
          </w:p>
        </w:tc>
      </w:tr>
      <w:tr w:rsidR="001C733C" w:rsidRPr="001C733C" w14:paraId="0F5C7F54" w14:textId="77777777" w:rsidTr="00D540C8">
        <w:tc>
          <w:tcPr>
            <w:tcW w:w="5531" w:type="dxa"/>
            <w:tcBorders>
              <w:top w:val="single" w:sz="12" w:space="0" w:color="auto"/>
              <w:left w:val="single" w:sz="12" w:space="0" w:color="auto"/>
            </w:tcBorders>
          </w:tcPr>
          <w:p w14:paraId="61E23967"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North Central and East London Cancer Alliances</w:t>
            </w:r>
            <w:r w:rsidRPr="001C733C">
              <w:rPr>
                <w:rFonts w:asciiTheme="majorHAnsi" w:eastAsia="Times New Roman" w:hAnsiTheme="majorHAnsi" w:cstheme="majorHAnsi"/>
              </w:rPr>
              <w:t>: UCLH Cancer Collaborative Electronic Safety Netting Toolkit for Cancer: The EMIS Web user guide</w:t>
            </w:r>
          </w:p>
        </w:tc>
        <w:tc>
          <w:tcPr>
            <w:tcW w:w="4015" w:type="dxa"/>
            <w:tcBorders>
              <w:top w:val="single" w:sz="12" w:space="0" w:color="auto"/>
              <w:right w:val="single" w:sz="12" w:space="0" w:color="auto"/>
            </w:tcBorders>
          </w:tcPr>
          <w:p w14:paraId="3EC10EAB"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rPr>
              <w:object w:dxaOrig="1175" w:dyaOrig="760" w14:anchorId="6729BAAD">
                <v:shape id="_x0000_i1061" type="#_x0000_t75" style="width:57.85pt;height:35.4pt" o:ole="">
                  <v:imagedata r:id="rId54" o:title=""/>
                </v:shape>
                <o:OLEObject Type="Embed" ProgID="AcroExch.Document.DC" ShapeID="_x0000_i1061" DrawAspect="Icon" ObjectID="_1673773882" r:id="rId55"/>
              </w:object>
            </w:r>
          </w:p>
        </w:tc>
      </w:tr>
      <w:tr w:rsidR="001C733C" w:rsidRPr="001C733C" w14:paraId="4708AE64" w14:textId="77777777" w:rsidTr="00D540C8">
        <w:tc>
          <w:tcPr>
            <w:tcW w:w="5531" w:type="dxa"/>
            <w:tcBorders>
              <w:left w:val="single" w:sz="12" w:space="0" w:color="auto"/>
            </w:tcBorders>
          </w:tcPr>
          <w:p w14:paraId="6A8D7EBF" w14:textId="77777777" w:rsidR="001C733C" w:rsidRPr="001C733C" w:rsidRDefault="001C733C" w:rsidP="001C733C">
            <w:pPr>
              <w:spacing w:after="200" w:line="276" w:lineRule="auto"/>
              <w:rPr>
                <w:rFonts w:asciiTheme="majorHAnsi" w:eastAsia="Times New Roman" w:hAnsiTheme="majorHAnsi" w:cstheme="majorHAnsi"/>
                <w:b/>
                <w:bCs/>
              </w:rPr>
            </w:pPr>
            <w:r w:rsidRPr="001C733C">
              <w:rPr>
                <w:rFonts w:asciiTheme="majorHAnsi" w:eastAsia="Times New Roman" w:hAnsiTheme="majorHAnsi" w:cstheme="majorHAnsi"/>
                <w:b/>
                <w:bCs/>
              </w:rPr>
              <w:t xml:space="preserve">West Middlesex Hospital Trust: Breast Cancer Personalised Stratified Follow Up (PSFU): </w:t>
            </w:r>
            <w:r w:rsidRPr="001C733C">
              <w:rPr>
                <w:rFonts w:asciiTheme="majorHAnsi" w:eastAsia="Times New Roman" w:hAnsiTheme="majorHAnsi" w:cstheme="majorHAnsi"/>
              </w:rPr>
              <w:t>Standard Operating Policy 2019</w:t>
            </w:r>
          </w:p>
        </w:tc>
        <w:tc>
          <w:tcPr>
            <w:tcW w:w="4015" w:type="dxa"/>
            <w:tcBorders>
              <w:right w:val="single" w:sz="12" w:space="0" w:color="auto"/>
            </w:tcBorders>
          </w:tcPr>
          <w:p w14:paraId="51445F4B" w14:textId="77777777" w:rsidR="001C733C" w:rsidRPr="001C733C" w:rsidRDefault="001C733C" w:rsidP="001C733C">
            <w:pPr>
              <w:spacing w:after="200" w:line="276" w:lineRule="auto"/>
              <w:rPr>
                <w:rFonts w:asciiTheme="majorHAnsi" w:eastAsia="Times New Roman" w:hAnsiTheme="majorHAnsi" w:cstheme="majorHAnsi"/>
                <w:b/>
                <w:bCs/>
              </w:rPr>
            </w:pPr>
            <w:r w:rsidRPr="001C733C">
              <w:rPr>
                <w:rFonts w:asciiTheme="majorHAnsi" w:eastAsia="Times New Roman" w:hAnsiTheme="majorHAnsi" w:cstheme="majorHAnsi"/>
                <w:b/>
                <w:bCs/>
              </w:rPr>
              <w:object w:dxaOrig="1533" w:dyaOrig="990" w14:anchorId="46EB7289">
                <v:shape id="_x0000_i1062" type="#_x0000_t75" style="width:78.65pt;height:50.35pt" o:ole="">
                  <v:imagedata r:id="rId19" o:title=""/>
                </v:shape>
                <o:OLEObject Type="Embed" ProgID="Word.Document.12" ShapeID="_x0000_i1062" DrawAspect="Icon" ObjectID="_1673773883" r:id="rId56">
                  <o:FieldCodes>\s</o:FieldCodes>
                </o:OLEObject>
              </w:object>
            </w:r>
          </w:p>
        </w:tc>
      </w:tr>
      <w:bookmarkEnd w:id="7"/>
      <w:tr w:rsidR="001C733C" w:rsidRPr="001C733C" w14:paraId="164BDE85" w14:textId="77777777" w:rsidTr="00D540C8">
        <w:tc>
          <w:tcPr>
            <w:tcW w:w="9546" w:type="dxa"/>
            <w:gridSpan w:val="2"/>
            <w:tcBorders>
              <w:top w:val="single" w:sz="12" w:space="0" w:color="auto"/>
              <w:left w:val="single" w:sz="12" w:space="0" w:color="auto"/>
              <w:bottom w:val="single" w:sz="12" w:space="0" w:color="auto"/>
              <w:right w:val="single" w:sz="12" w:space="0" w:color="auto"/>
            </w:tcBorders>
            <w:shd w:val="clear" w:color="auto" w:fill="EAF1DD"/>
          </w:tcPr>
          <w:p w14:paraId="33170C9E" w14:textId="77777777" w:rsidR="001C733C" w:rsidRPr="001C733C" w:rsidRDefault="001C733C" w:rsidP="001C733C">
            <w:pPr>
              <w:numPr>
                <w:ilvl w:val="0"/>
                <w:numId w:val="17"/>
              </w:numPr>
              <w:contextualSpacing/>
              <w:rPr>
                <w:rFonts w:asciiTheme="majorHAnsi" w:eastAsia="Times New Roman" w:hAnsiTheme="majorHAnsi" w:cstheme="majorHAnsi"/>
                <w:b/>
                <w:bCs/>
              </w:rPr>
            </w:pPr>
            <w:r w:rsidRPr="001C733C">
              <w:rPr>
                <w:rFonts w:asciiTheme="majorHAnsi" w:eastAsia="Calibri" w:hAnsiTheme="majorHAnsi" w:cstheme="majorHAnsi"/>
                <w:b/>
                <w:bCs/>
              </w:rPr>
              <w:t>Re-access to specialist teams should be clearly defined for people with suspicion of a subsequent cancer</w:t>
            </w:r>
          </w:p>
        </w:tc>
      </w:tr>
      <w:tr w:rsidR="001C733C" w:rsidRPr="001C733C" w14:paraId="66AF972A" w14:textId="77777777" w:rsidTr="00D540C8">
        <w:tc>
          <w:tcPr>
            <w:tcW w:w="5531" w:type="dxa"/>
            <w:tcBorders>
              <w:top w:val="single" w:sz="12" w:space="0" w:color="auto"/>
              <w:left w:val="single" w:sz="12" w:space="0" w:color="auto"/>
              <w:bottom w:val="single" w:sz="12" w:space="0" w:color="auto"/>
            </w:tcBorders>
          </w:tcPr>
          <w:p w14:paraId="77A454FA"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 xml:space="preserve">West Middlesex Hospital Trust: Breast Cancer Personalised Stratified Follow Up (PSFU): </w:t>
            </w:r>
            <w:r w:rsidRPr="001C733C">
              <w:rPr>
                <w:rFonts w:asciiTheme="majorHAnsi" w:eastAsia="Times New Roman" w:hAnsiTheme="majorHAnsi" w:cstheme="majorHAnsi"/>
              </w:rPr>
              <w:t>Standard Operating Policy 2019</w:t>
            </w:r>
          </w:p>
        </w:tc>
        <w:tc>
          <w:tcPr>
            <w:tcW w:w="4015" w:type="dxa"/>
            <w:tcBorders>
              <w:top w:val="single" w:sz="12" w:space="0" w:color="auto"/>
              <w:bottom w:val="single" w:sz="12" w:space="0" w:color="auto"/>
              <w:right w:val="single" w:sz="12" w:space="0" w:color="auto"/>
            </w:tcBorders>
          </w:tcPr>
          <w:p w14:paraId="765CF1A7"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rPr>
              <w:t>See above</w:t>
            </w:r>
          </w:p>
        </w:tc>
      </w:tr>
      <w:tr w:rsidR="001C733C" w:rsidRPr="001C733C" w14:paraId="38595D06" w14:textId="77777777" w:rsidTr="00D540C8">
        <w:tc>
          <w:tcPr>
            <w:tcW w:w="9546" w:type="dxa"/>
            <w:gridSpan w:val="2"/>
            <w:tcBorders>
              <w:top w:val="single" w:sz="12" w:space="0" w:color="auto"/>
              <w:left w:val="single" w:sz="12" w:space="0" w:color="auto"/>
              <w:bottom w:val="single" w:sz="12" w:space="0" w:color="auto"/>
              <w:right w:val="single" w:sz="12" w:space="0" w:color="auto"/>
            </w:tcBorders>
            <w:shd w:val="clear" w:color="auto" w:fill="EAF1DD"/>
          </w:tcPr>
          <w:p w14:paraId="79471E11" w14:textId="701D371D" w:rsidR="001C733C" w:rsidRPr="001C733C" w:rsidRDefault="001C733C" w:rsidP="001C733C">
            <w:pPr>
              <w:numPr>
                <w:ilvl w:val="0"/>
                <w:numId w:val="17"/>
              </w:numPr>
              <w:contextualSpacing/>
              <w:rPr>
                <w:rFonts w:asciiTheme="majorHAnsi" w:eastAsia="Times New Roman" w:hAnsiTheme="majorHAnsi" w:cstheme="majorHAnsi"/>
                <w:b/>
              </w:rPr>
            </w:pPr>
            <w:bookmarkStart w:id="10" w:name="_Hlk45037026"/>
            <w:bookmarkEnd w:id="6"/>
            <w:bookmarkEnd w:id="8"/>
            <w:r w:rsidRPr="001C733C">
              <w:rPr>
                <w:rFonts w:asciiTheme="majorHAnsi" w:eastAsia="Times New Roman" w:hAnsiTheme="majorHAnsi" w:cstheme="majorHAnsi"/>
                <w:b/>
              </w:rPr>
              <w:t>There should be clear routes to access services when symptoms/ conditions develop, related to the physical and psychosocial consequences of treatment</w:t>
            </w:r>
          </w:p>
        </w:tc>
      </w:tr>
      <w:tr w:rsidR="001C733C" w:rsidRPr="001C733C" w14:paraId="53D2C97D" w14:textId="77777777" w:rsidTr="00D540C8">
        <w:tc>
          <w:tcPr>
            <w:tcW w:w="5531" w:type="dxa"/>
            <w:tcBorders>
              <w:top w:val="single" w:sz="12" w:space="0" w:color="auto"/>
              <w:left w:val="single" w:sz="12" w:space="0" w:color="auto"/>
            </w:tcBorders>
          </w:tcPr>
          <w:p w14:paraId="575289EB" w14:textId="77777777" w:rsidR="001C733C" w:rsidRPr="001C733C" w:rsidRDefault="001C733C" w:rsidP="001C733C">
            <w:pPr>
              <w:spacing w:after="200" w:line="276" w:lineRule="auto"/>
              <w:rPr>
                <w:rFonts w:asciiTheme="majorHAnsi" w:eastAsia="Times New Roman" w:hAnsiTheme="majorHAnsi" w:cstheme="majorHAnsi"/>
              </w:rPr>
            </w:pPr>
            <w:bookmarkStart w:id="11" w:name="_Hlk40874493"/>
            <w:r w:rsidRPr="001C733C">
              <w:rPr>
                <w:rFonts w:asciiTheme="majorHAnsi" w:eastAsia="Times New Roman" w:hAnsiTheme="majorHAnsi" w:cstheme="majorHAnsi"/>
                <w:b/>
                <w:bCs/>
              </w:rPr>
              <w:t>Macmillan</w:t>
            </w:r>
            <w:r w:rsidRPr="001C733C">
              <w:rPr>
                <w:rFonts w:asciiTheme="majorHAnsi" w:eastAsia="Times New Roman" w:hAnsiTheme="majorHAnsi" w:cstheme="majorHAnsi"/>
              </w:rPr>
              <w:t xml:space="preserve"> – SafeFit trial information (2020)</w:t>
            </w:r>
          </w:p>
        </w:tc>
        <w:tc>
          <w:tcPr>
            <w:tcW w:w="4015" w:type="dxa"/>
            <w:tcBorders>
              <w:top w:val="single" w:sz="12" w:space="0" w:color="auto"/>
              <w:right w:val="single" w:sz="12" w:space="0" w:color="auto"/>
            </w:tcBorders>
          </w:tcPr>
          <w:p w14:paraId="1481D4F0" w14:textId="77777777" w:rsidR="001C733C" w:rsidRPr="001C733C" w:rsidRDefault="001C733C" w:rsidP="001C733C">
            <w:pPr>
              <w:spacing w:after="200" w:line="276" w:lineRule="auto"/>
              <w:rPr>
                <w:rFonts w:asciiTheme="majorHAnsi" w:eastAsia="Times New Roman" w:hAnsiTheme="majorHAnsi" w:cstheme="majorHAnsi"/>
                <w:u w:val="single"/>
              </w:rPr>
            </w:pPr>
            <w:hyperlink r:id="rId57" w:history="1">
              <w:r w:rsidRPr="001C733C">
                <w:rPr>
                  <w:rFonts w:asciiTheme="majorHAnsi" w:eastAsia="Times New Roman" w:hAnsiTheme="majorHAnsi" w:cstheme="majorHAnsi"/>
                  <w:color w:val="0000FF"/>
                  <w:u w:val="single"/>
                </w:rPr>
                <w:t>https://www.macmillan.org.uk/cancer-information-and-support/get-help/physical-help/safefit</w:t>
              </w:r>
            </w:hyperlink>
          </w:p>
        </w:tc>
      </w:tr>
      <w:tr w:rsidR="001C733C" w:rsidRPr="001C733C" w14:paraId="1C959D83" w14:textId="77777777" w:rsidTr="00D540C8">
        <w:tc>
          <w:tcPr>
            <w:tcW w:w="5531" w:type="dxa"/>
            <w:tcBorders>
              <w:left w:val="single" w:sz="12" w:space="0" w:color="auto"/>
            </w:tcBorders>
          </w:tcPr>
          <w:p w14:paraId="58889321" w14:textId="77777777" w:rsidR="001C733C" w:rsidRPr="001C733C" w:rsidRDefault="001C733C" w:rsidP="001C733C">
            <w:pPr>
              <w:spacing w:after="200" w:line="276" w:lineRule="auto"/>
              <w:rPr>
                <w:rFonts w:asciiTheme="majorHAnsi" w:eastAsia="Times New Roman" w:hAnsiTheme="majorHAnsi" w:cstheme="majorHAnsi"/>
                <w:b/>
                <w:bCs/>
              </w:rPr>
            </w:pPr>
            <w:r w:rsidRPr="001C733C">
              <w:rPr>
                <w:rFonts w:asciiTheme="majorHAnsi" w:eastAsia="Times New Roman" w:hAnsiTheme="majorHAnsi" w:cstheme="majorHAnsi"/>
                <w:b/>
                <w:bCs/>
              </w:rPr>
              <w:t>Royal College of GPs</w:t>
            </w:r>
            <w:r w:rsidRPr="001C733C">
              <w:rPr>
                <w:rFonts w:asciiTheme="majorHAnsi" w:eastAsia="Times New Roman" w:hAnsiTheme="majorHAnsi" w:cstheme="majorHAnsi"/>
              </w:rPr>
              <w:t>: Consequences of Cancer Toolkit</w:t>
            </w:r>
            <w:r w:rsidRPr="001C733C">
              <w:rPr>
                <w:rFonts w:asciiTheme="majorHAnsi" w:eastAsia="Times New Roman" w:hAnsiTheme="majorHAnsi" w:cstheme="majorHAnsi"/>
                <w:b/>
                <w:bCs/>
              </w:rPr>
              <w:t xml:space="preserve"> </w:t>
            </w:r>
          </w:p>
        </w:tc>
        <w:tc>
          <w:tcPr>
            <w:tcW w:w="4015" w:type="dxa"/>
            <w:tcBorders>
              <w:right w:val="single" w:sz="12" w:space="0" w:color="auto"/>
            </w:tcBorders>
          </w:tcPr>
          <w:p w14:paraId="0A814736" w14:textId="77777777" w:rsidR="001C733C" w:rsidRPr="001C733C" w:rsidRDefault="001C733C" w:rsidP="001C733C">
            <w:pPr>
              <w:spacing w:after="200" w:line="276" w:lineRule="auto"/>
              <w:rPr>
                <w:rFonts w:asciiTheme="majorHAnsi" w:hAnsiTheme="majorHAnsi" w:cstheme="majorHAnsi"/>
                <w:u w:val="single"/>
              </w:rPr>
            </w:pPr>
            <w:hyperlink r:id="rId58" w:history="1">
              <w:r w:rsidRPr="001C733C">
                <w:rPr>
                  <w:rFonts w:asciiTheme="majorHAnsi" w:eastAsia="Times New Roman" w:hAnsiTheme="majorHAnsi" w:cstheme="majorHAnsi"/>
                  <w:color w:val="0000FF"/>
                  <w:u w:val="single"/>
                </w:rPr>
                <w:t>https://www.rcgp.org.uk/clinical-and-research/toolkits/~/link.aspx?_id=F4B55E16E8E84836B5FF37D2032D94DA&amp;_z=z</w:t>
              </w:r>
            </w:hyperlink>
          </w:p>
        </w:tc>
      </w:tr>
      <w:tr w:rsidR="001C733C" w:rsidRPr="001C733C" w14:paraId="5EA6EE24" w14:textId="77777777" w:rsidTr="00D540C8">
        <w:tc>
          <w:tcPr>
            <w:tcW w:w="5531" w:type="dxa"/>
            <w:tcBorders>
              <w:left w:val="single" w:sz="12" w:space="0" w:color="auto"/>
            </w:tcBorders>
          </w:tcPr>
          <w:p w14:paraId="32C87B97"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Healthy London Partnership</w:t>
            </w:r>
            <w:r w:rsidRPr="001C733C">
              <w:rPr>
                <w:rFonts w:asciiTheme="majorHAnsi" w:eastAsia="Times New Roman" w:hAnsiTheme="majorHAnsi" w:cstheme="majorHAnsi"/>
              </w:rPr>
              <w:t xml:space="preserve">: TCST </w:t>
            </w:r>
            <w:hyperlink r:id="rId59" w:history="1">
              <w:r w:rsidRPr="001C733C">
                <w:rPr>
                  <w:rFonts w:asciiTheme="majorHAnsi" w:eastAsia="Times New Roman" w:hAnsiTheme="majorHAnsi" w:cstheme="majorHAnsi"/>
                </w:rPr>
                <w:t>Commissioning Guidance for Lymphoedema Services for Adults Living with and Beyond Cancer </w:t>
              </w:r>
            </w:hyperlink>
            <w:r w:rsidRPr="001C733C">
              <w:rPr>
                <w:rFonts w:asciiTheme="majorHAnsi" w:eastAsia="Times New Roman" w:hAnsiTheme="majorHAnsi" w:cstheme="majorHAnsi"/>
              </w:rPr>
              <w:t>(March 2020)</w:t>
            </w:r>
          </w:p>
        </w:tc>
        <w:tc>
          <w:tcPr>
            <w:tcW w:w="4015" w:type="dxa"/>
            <w:tcBorders>
              <w:right w:val="single" w:sz="12" w:space="0" w:color="auto"/>
            </w:tcBorders>
          </w:tcPr>
          <w:p w14:paraId="503A10E4" w14:textId="77777777" w:rsidR="001C733C" w:rsidRPr="001C733C" w:rsidRDefault="001C733C" w:rsidP="001C733C">
            <w:pPr>
              <w:spacing w:after="200" w:line="276" w:lineRule="auto"/>
              <w:rPr>
                <w:rFonts w:asciiTheme="majorHAnsi" w:eastAsia="Times New Roman" w:hAnsiTheme="majorHAnsi" w:cstheme="majorHAnsi"/>
                <w:color w:val="0000FF"/>
                <w:u w:val="single"/>
              </w:rPr>
            </w:pPr>
            <w:hyperlink r:id="rId60" w:history="1">
              <w:r w:rsidRPr="001C733C">
                <w:rPr>
                  <w:rFonts w:asciiTheme="majorHAnsi" w:eastAsia="Times New Roman" w:hAnsiTheme="majorHAnsi" w:cstheme="majorHAnsi"/>
                  <w:color w:val="0000FF"/>
                  <w:u w:val="single"/>
                </w:rPr>
                <w:t>https://www.healthylondon.org/resource/commissioning-guidance-lymphoedema/</w:t>
              </w:r>
            </w:hyperlink>
          </w:p>
        </w:tc>
      </w:tr>
      <w:tr w:rsidR="001C733C" w:rsidRPr="001C733C" w14:paraId="33E07FE2" w14:textId="77777777" w:rsidTr="00D540C8">
        <w:tc>
          <w:tcPr>
            <w:tcW w:w="5531" w:type="dxa"/>
            <w:tcBorders>
              <w:left w:val="single" w:sz="12" w:space="0" w:color="auto"/>
            </w:tcBorders>
          </w:tcPr>
          <w:p w14:paraId="450AC9D2"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Healthy London Partnership</w:t>
            </w:r>
            <w:r w:rsidRPr="001C733C">
              <w:rPr>
                <w:rFonts w:asciiTheme="majorHAnsi" w:eastAsia="Times New Roman" w:hAnsiTheme="majorHAnsi" w:cstheme="majorHAnsi"/>
              </w:rPr>
              <w:t xml:space="preserve">: TCST Improving psychologically informed cancer care: implementing the </w:t>
            </w:r>
            <w:bookmarkStart w:id="12" w:name="_Hlk15553456"/>
            <w:r w:rsidRPr="001C733C">
              <w:rPr>
                <w:rFonts w:asciiTheme="majorHAnsi" w:eastAsia="Times New Roman" w:hAnsiTheme="majorHAnsi" w:cstheme="majorHAnsi"/>
              </w:rPr>
              <w:t xml:space="preserve">London Integrated Cancer Psychosocial Care Pathway </w:t>
            </w:r>
            <w:bookmarkEnd w:id="12"/>
            <w:r w:rsidRPr="001C733C">
              <w:rPr>
                <w:rFonts w:asciiTheme="majorHAnsi" w:eastAsia="Times New Roman" w:hAnsiTheme="majorHAnsi" w:cstheme="majorHAnsi"/>
              </w:rPr>
              <w:t>and the development of psycho-oncology services (February 2020)</w:t>
            </w:r>
          </w:p>
        </w:tc>
        <w:tc>
          <w:tcPr>
            <w:tcW w:w="4015" w:type="dxa"/>
            <w:tcBorders>
              <w:right w:val="single" w:sz="12" w:space="0" w:color="auto"/>
            </w:tcBorders>
          </w:tcPr>
          <w:p w14:paraId="49ED68F6" w14:textId="77777777" w:rsidR="001C733C" w:rsidRPr="001C733C" w:rsidRDefault="001C733C" w:rsidP="001C733C">
            <w:pPr>
              <w:spacing w:after="200" w:line="276" w:lineRule="auto"/>
              <w:rPr>
                <w:rFonts w:asciiTheme="majorHAnsi" w:eastAsia="Times New Roman" w:hAnsiTheme="majorHAnsi" w:cstheme="majorHAnsi"/>
              </w:rPr>
            </w:pPr>
            <w:hyperlink r:id="rId61" w:history="1">
              <w:r w:rsidRPr="001C733C">
                <w:rPr>
                  <w:rFonts w:asciiTheme="majorHAnsi" w:eastAsia="Times New Roman" w:hAnsiTheme="majorHAnsi" w:cstheme="majorHAnsi"/>
                  <w:color w:val="0000FF"/>
                  <w:u w:val="single"/>
                </w:rPr>
                <w:t>https://www.healthylondon.org/resource/psychosocial-support/business-case-for-integrated-cancer-psychosocial-support/</w:t>
              </w:r>
            </w:hyperlink>
            <w:r w:rsidRPr="001C733C">
              <w:rPr>
                <w:rFonts w:asciiTheme="majorHAnsi" w:eastAsia="Times New Roman" w:hAnsiTheme="majorHAnsi" w:cstheme="majorHAnsi"/>
              </w:rPr>
              <w:t xml:space="preserve"> </w:t>
            </w:r>
          </w:p>
        </w:tc>
      </w:tr>
      <w:tr w:rsidR="001C733C" w:rsidRPr="001C733C" w14:paraId="2F4EF176" w14:textId="77777777" w:rsidTr="00D540C8">
        <w:tc>
          <w:tcPr>
            <w:tcW w:w="5531" w:type="dxa"/>
            <w:tcBorders>
              <w:left w:val="single" w:sz="12" w:space="0" w:color="auto"/>
            </w:tcBorders>
          </w:tcPr>
          <w:p w14:paraId="4696C4C3"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Healthy London Partnership</w:t>
            </w:r>
            <w:r w:rsidRPr="001C733C">
              <w:rPr>
                <w:rFonts w:asciiTheme="majorHAnsi" w:eastAsia="Times New Roman" w:hAnsiTheme="majorHAnsi" w:cstheme="majorHAnsi"/>
              </w:rPr>
              <w:t>: TCST Integrated Care System Guidance for Cancer Rehabilitation: A guide to reducing variation and improving outcomes in cancer rehabilitation in London (October 2019)</w:t>
            </w:r>
          </w:p>
        </w:tc>
        <w:tc>
          <w:tcPr>
            <w:tcW w:w="4015" w:type="dxa"/>
            <w:tcBorders>
              <w:right w:val="single" w:sz="12" w:space="0" w:color="auto"/>
            </w:tcBorders>
          </w:tcPr>
          <w:p w14:paraId="21074781" w14:textId="77777777" w:rsidR="001C733C" w:rsidRPr="001C733C" w:rsidRDefault="001C733C" w:rsidP="001C733C">
            <w:pPr>
              <w:spacing w:after="200" w:line="276" w:lineRule="auto"/>
              <w:rPr>
                <w:rFonts w:asciiTheme="majorHAnsi" w:hAnsiTheme="majorHAnsi" w:cstheme="majorHAnsi"/>
              </w:rPr>
            </w:pPr>
            <w:hyperlink r:id="rId62" w:history="1">
              <w:r w:rsidRPr="001C733C">
                <w:rPr>
                  <w:rFonts w:asciiTheme="majorHAnsi" w:eastAsia="Times New Roman" w:hAnsiTheme="majorHAnsi" w:cstheme="majorHAnsi"/>
                  <w:color w:val="0000FF"/>
                  <w:u w:val="single"/>
                </w:rPr>
                <w:t>https://www.healthylondon.org/wp-content/uploads/2019/07/A-guide-to-reducing-variation-and-improving-outcomes-in-cancer-rehabilitation-in-London.pdf</w:t>
              </w:r>
            </w:hyperlink>
          </w:p>
        </w:tc>
      </w:tr>
      <w:tr w:rsidR="001C733C" w:rsidRPr="001C733C" w14:paraId="4A5E45D0" w14:textId="77777777" w:rsidTr="00D540C8">
        <w:tc>
          <w:tcPr>
            <w:tcW w:w="5531" w:type="dxa"/>
            <w:tcBorders>
              <w:left w:val="single" w:sz="12" w:space="0" w:color="auto"/>
              <w:bottom w:val="single" w:sz="12" w:space="0" w:color="auto"/>
            </w:tcBorders>
          </w:tcPr>
          <w:p w14:paraId="02920E4B"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lastRenderedPageBreak/>
              <w:t>NHS England/Improvement</w:t>
            </w:r>
            <w:r w:rsidRPr="001C733C">
              <w:rPr>
                <w:rFonts w:asciiTheme="majorHAnsi" w:eastAsia="Times New Roman" w:hAnsiTheme="majorHAnsi" w:cstheme="majorHAnsi"/>
              </w:rPr>
              <w:t>: Allied health professionals’ role in rehabilitation during and after COVID-19 (May 2020)</w:t>
            </w:r>
          </w:p>
        </w:tc>
        <w:tc>
          <w:tcPr>
            <w:tcW w:w="4015" w:type="dxa"/>
            <w:tcBorders>
              <w:bottom w:val="single" w:sz="12" w:space="0" w:color="auto"/>
              <w:right w:val="single" w:sz="12" w:space="0" w:color="auto"/>
            </w:tcBorders>
          </w:tcPr>
          <w:p w14:paraId="383AFF3B" w14:textId="77777777" w:rsidR="001C733C" w:rsidRPr="001C733C" w:rsidRDefault="001C733C" w:rsidP="001C733C">
            <w:pPr>
              <w:spacing w:after="200" w:line="276" w:lineRule="auto"/>
              <w:rPr>
                <w:rFonts w:asciiTheme="majorHAnsi" w:eastAsia="Times New Roman" w:hAnsiTheme="majorHAnsi" w:cstheme="majorHAnsi"/>
              </w:rPr>
            </w:pPr>
            <w:hyperlink r:id="rId63" w:history="1">
              <w:r w:rsidRPr="001C733C">
                <w:rPr>
                  <w:rFonts w:asciiTheme="majorHAnsi" w:eastAsia="Times New Roman" w:hAnsiTheme="majorHAnsi" w:cstheme="majorHAnsi"/>
                  <w:color w:val="0000FF"/>
                  <w:u w:val="single"/>
                </w:rPr>
                <w:t>https://www.england.nhs.uk/coronavirus/publication/allied-health-professionals-role-in-rehabilitation-during-and-after-covid-19/</w:t>
              </w:r>
            </w:hyperlink>
          </w:p>
        </w:tc>
      </w:tr>
      <w:tr w:rsidR="001C733C" w:rsidRPr="001C733C" w14:paraId="7CB3093B" w14:textId="77777777" w:rsidTr="00D540C8">
        <w:tc>
          <w:tcPr>
            <w:tcW w:w="9546" w:type="dxa"/>
            <w:gridSpan w:val="2"/>
            <w:tcBorders>
              <w:top w:val="single" w:sz="12" w:space="0" w:color="auto"/>
              <w:left w:val="single" w:sz="12" w:space="0" w:color="auto"/>
              <w:bottom w:val="single" w:sz="12" w:space="0" w:color="auto"/>
              <w:right w:val="single" w:sz="12" w:space="0" w:color="auto"/>
            </w:tcBorders>
            <w:shd w:val="clear" w:color="auto" w:fill="EAF1DD"/>
          </w:tcPr>
          <w:p w14:paraId="1DA92311" w14:textId="495B7EA9" w:rsidR="001C733C" w:rsidRPr="001C733C" w:rsidRDefault="001C733C" w:rsidP="001C733C">
            <w:pPr>
              <w:numPr>
                <w:ilvl w:val="0"/>
                <w:numId w:val="17"/>
              </w:numPr>
              <w:contextualSpacing/>
              <w:rPr>
                <w:rFonts w:asciiTheme="majorHAnsi" w:eastAsia="Times New Roman" w:hAnsiTheme="majorHAnsi" w:cstheme="majorHAnsi"/>
                <w:b/>
              </w:rPr>
            </w:pPr>
            <w:bookmarkStart w:id="13" w:name="_Hlk45269507"/>
            <w:bookmarkEnd w:id="10"/>
            <w:bookmarkEnd w:id="11"/>
            <w:r w:rsidRPr="001C733C">
              <w:rPr>
                <w:rStyle w:val="Strong"/>
                <w:rFonts w:asciiTheme="majorHAnsi" w:hAnsiTheme="majorHAnsi" w:cstheme="majorHAnsi"/>
              </w:rPr>
              <w:t>MDTs should use the self assessment checklist and audit to support implementation and embedding all aspects of PSFU pathways safely.</w:t>
            </w:r>
          </w:p>
        </w:tc>
      </w:tr>
      <w:tr w:rsidR="001C733C" w:rsidRPr="001C733C" w14:paraId="67F6F6F6" w14:textId="77777777" w:rsidTr="00D540C8">
        <w:tc>
          <w:tcPr>
            <w:tcW w:w="5531" w:type="dxa"/>
            <w:tcBorders>
              <w:top w:val="single" w:sz="12" w:space="0" w:color="auto"/>
              <w:left w:val="single" w:sz="12" w:space="0" w:color="auto"/>
            </w:tcBorders>
          </w:tcPr>
          <w:p w14:paraId="7B761644"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North Central London Cancer Alliance</w:t>
            </w:r>
            <w:r w:rsidRPr="001C733C">
              <w:rPr>
                <w:rFonts w:asciiTheme="majorHAnsi" w:eastAsia="Times New Roman" w:hAnsiTheme="majorHAnsi" w:cstheme="majorHAnsi"/>
              </w:rPr>
              <w:t>: Suggested audit tool to track PSFU</w:t>
            </w:r>
          </w:p>
        </w:tc>
        <w:bookmarkStart w:id="14" w:name="_MON_1653127404"/>
        <w:bookmarkEnd w:id="14"/>
        <w:tc>
          <w:tcPr>
            <w:tcW w:w="4015" w:type="dxa"/>
            <w:tcBorders>
              <w:top w:val="single" w:sz="12" w:space="0" w:color="auto"/>
              <w:right w:val="single" w:sz="12" w:space="0" w:color="auto"/>
            </w:tcBorders>
          </w:tcPr>
          <w:p w14:paraId="7C411607"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rPr>
              <w:object w:dxaOrig="1533" w:dyaOrig="990" w14:anchorId="5195DCFE">
                <v:shape id="_x0000_i1063" type="#_x0000_t75" style="width:78.65pt;height:50.35pt" o:ole="">
                  <v:imagedata r:id="rId64" o:title=""/>
                </v:shape>
                <o:OLEObject Type="Embed" ProgID="Word.Document.12" ShapeID="_x0000_i1063" DrawAspect="Icon" ObjectID="_1673773884" r:id="rId65">
                  <o:FieldCodes>\s</o:FieldCodes>
                </o:OLEObject>
              </w:object>
            </w:r>
          </w:p>
        </w:tc>
      </w:tr>
      <w:tr w:rsidR="001C733C" w:rsidRPr="001C733C" w14:paraId="35665DB1" w14:textId="77777777" w:rsidTr="00D540C8">
        <w:tc>
          <w:tcPr>
            <w:tcW w:w="5531" w:type="dxa"/>
            <w:tcBorders>
              <w:left w:val="single" w:sz="12" w:space="0" w:color="auto"/>
            </w:tcBorders>
          </w:tcPr>
          <w:p w14:paraId="086D3547" w14:textId="77777777" w:rsidR="001C733C" w:rsidRPr="001C733C" w:rsidRDefault="001C733C" w:rsidP="001C733C">
            <w:pPr>
              <w:spacing w:after="200" w:line="276" w:lineRule="auto"/>
              <w:rPr>
                <w:rFonts w:asciiTheme="majorHAnsi" w:eastAsia="Times New Roman" w:hAnsiTheme="majorHAnsi" w:cstheme="majorHAnsi"/>
                <w:color w:val="FF0000"/>
              </w:rPr>
            </w:pPr>
            <w:r w:rsidRPr="001C733C">
              <w:rPr>
                <w:rFonts w:asciiTheme="majorHAnsi" w:eastAsia="Times New Roman" w:hAnsiTheme="majorHAnsi" w:cstheme="majorHAnsi"/>
                <w:b/>
                <w:bCs/>
              </w:rPr>
              <w:t>NHS England/Improvement</w:t>
            </w:r>
            <w:r w:rsidRPr="001C733C">
              <w:rPr>
                <w:rFonts w:asciiTheme="majorHAnsi" w:eastAsia="Times New Roman" w:hAnsiTheme="majorHAnsi" w:cstheme="majorHAnsi"/>
              </w:rPr>
              <w:t>: PSFU Audit Support tool</w:t>
            </w:r>
          </w:p>
        </w:tc>
        <w:bookmarkStart w:id="15" w:name="_MON_1657030624"/>
        <w:bookmarkEnd w:id="15"/>
        <w:tc>
          <w:tcPr>
            <w:tcW w:w="4015" w:type="dxa"/>
            <w:tcBorders>
              <w:right w:val="single" w:sz="12" w:space="0" w:color="auto"/>
            </w:tcBorders>
          </w:tcPr>
          <w:p w14:paraId="60A1AC93"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rPr>
              <w:object w:dxaOrig="1533" w:dyaOrig="990" w14:anchorId="7D4BD356">
                <v:shape id="_x0000_i1064" type="#_x0000_t75" style="width:78.65pt;height:50.35pt" o:ole="">
                  <v:imagedata r:id="rId66" o:title=""/>
                </v:shape>
                <o:OLEObject Type="Embed" ProgID="Word.Document.12" ShapeID="_x0000_i1064" DrawAspect="Icon" ObjectID="_1673773885" r:id="rId67">
                  <o:FieldCodes>\s</o:FieldCodes>
                </o:OLEObject>
              </w:object>
            </w:r>
          </w:p>
        </w:tc>
      </w:tr>
      <w:tr w:rsidR="001C733C" w:rsidRPr="001C733C" w14:paraId="2FE95F07" w14:textId="77777777" w:rsidTr="00D540C8">
        <w:tc>
          <w:tcPr>
            <w:tcW w:w="5531" w:type="dxa"/>
            <w:tcBorders>
              <w:left w:val="single" w:sz="12" w:space="0" w:color="auto"/>
              <w:bottom w:val="single" w:sz="12" w:space="0" w:color="auto"/>
            </w:tcBorders>
          </w:tcPr>
          <w:p w14:paraId="3325246C" w14:textId="77777777" w:rsidR="001C733C" w:rsidRPr="001C733C" w:rsidRDefault="001C733C" w:rsidP="001C733C">
            <w:pPr>
              <w:spacing w:after="200" w:line="276" w:lineRule="auto"/>
              <w:rPr>
                <w:rFonts w:asciiTheme="majorHAnsi" w:eastAsia="Times New Roman" w:hAnsiTheme="majorHAnsi" w:cstheme="majorHAnsi"/>
                <w:color w:val="FF0000"/>
              </w:rPr>
            </w:pPr>
            <w:r w:rsidRPr="001C733C">
              <w:rPr>
                <w:rFonts w:asciiTheme="majorHAnsi" w:eastAsia="Times New Roman" w:hAnsiTheme="majorHAnsi" w:cstheme="majorHAnsi"/>
                <w:b/>
                <w:bCs/>
              </w:rPr>
              <w:t>North Central and East London Cancer Alliances</w:t>
            </w:r>
            <w:r w:rsidRPr="001C733C">
              <w:rPr>
                <w:rFonts w:asciiTheme="majorHAnsi" w:eastAsia="Times New Roman" w:hAnsiTheme="majorHAnsi" w:cstheme="majorHAnsi"/>
              </w:rPr>
              <w:t xml:space="preserve">: PSFU patient evaluation – Prostate Cancer </w:t>
            </w:r>
          </w:p>
        </w:tc>
        <w:bookmarkStart w:id="16" w:name="_MON_1657031734"/>
        <w:bookmarkEnd w:id="16"/>
        <w:tc>
          <w:tcPr>
            <w:tcW w:w="4015" w:type="dxa"/>
            <w:tcBorders>
              <w:bottom w:val="single" w:sz="12" w:space="0" w:color="auto"/>
              <w:right w:val="single" w:sz="12" w:space="0" w:color="auto"/>
            </w:tcBorders>
          </w:tcPr>
          <w:p w14:paraId="32F303E6"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rPr>
              <w:object w:dxaOrig="1533" w:dyaOrig="990" w14:anchorId="60F78CFE">
                <v:shape id="_x0000_i1065" type="#_x0000_t75" style="width:78.65pt;height:50.35pt" o:ole="">
                  <v:imagedata r:id="rId68" o:title=""/>
                </v:shape>
                <o:OLEObject Type="Embed" ProgID="Word.Document.12" ShapeID="_x0000_i1065" DrawAspect="Icon" ObjectID="_1673773886" r:id="rId69">
                  <o:FieldCodes>\s</o:FieldCodes>
                </o:OLEObject>
              </w:object>
            </w:r>
          </w:p>
        </w:tc>
      </w:tr>
      <w:tr w:rsidR="001C733C" w:rsidRPr="001C733C" w14:paraId="4A47043A" w14:textId="77777777" w:rsidTr="00D540C8">
        <w:tc>
          <w:tcPr>
            <w:tcW w:w="5531" w:type="dxa"/>
            <w:tcBorders>
              <w:top w:val="single" w:sz="12" w:space="0" w:color="auto"/>
              <w:left w:val="single" w:sz="12" w:space="0" w:color="auto"/>
              <w:bottom w:val="single" w:sz="4" w:space="0" w:color="auto"/>
            </w:tcBorders>
          </w:tcPr>
          <w:p w14:paraId="26EF6C88" w14:textId="77777777" w:rsidR="001C733C" w:rsidRPr="001C733C" w:rsidRDefault="001C733C" w:rsidP="001C733C">
            <w:pPr>
              <w:spacing w:after="200" w:line="276" w:lineRule="auto"/>
              <w:rPr>
                <w:rFonts w:asciiTheme="majorHAnsi" w:eastAsia="Times New Roman" w:hAnsiTheme="majorHAnsi" w:cstheme="majorHAnsi"/>
                <w:b/>
                <w:bCs/>
              </w:rPr>
            </w:pPr>
            <w:r w:rsidRPr="001C733C">
              <w:rPr>
                <w:rFonts w:asciiTheme="majorHAnsi" w:eastAsia="Times New Roman" w:hAnsiTheme="majorHAnsi" w:cstheme="majorHAnsi"/>
                <w:b/>
                <w:bCs/>
              </w:rPr>
              <w:t>Macmillan: Coronavirus hub</w:t>
            </w:r>
          </w:p>
        </w:tc>
        <w:tc>
          <w:tcPr>
            <w:tcW w:w="4015" w:type="dxa"/>
            <w:tcBorders>
              <w:top w:val="single" w:sz="12" w:space="0" w:color="auto"/>
              <w:bottom w:val="single" w:sz="4" w:space="0" w:color="auto"/>
              <w:right w:val="single" w:sz="12" w:space="0" w:color="auto"/>
            </w:tcBorders>
          </w:tcPr>
          <w:p w14:paraId="4A2360D7" w14:textId="77777777" w:rsidR="001C733C" w:rsidRPr="001C733C" w:rsidRDefault="001C733C" w:rsidP="001C733C">
            <w:pPr>
              <w:spacing w:after="200" w:line="276" w:lineRule="auto"/>
              <w:rPr>
                <w:rFonts w:asciiTheme="majorHAnsi" w:eastAsia="Times New Roman" w:hAnsiTheme="majorHAnsi" w:cstheme="majorHAnsi"/>
                <w:u w:val="single"/>
              </w:rPr>
            </w:pPr>
            <w:hyperlink r:id="rId70" w:history="1">
              <w:r w:rsidRPr="001C733C">
                <w:rPr>
                  <w:rFonts w:asciiTheme="majorHAnsi" w:eastAsia="Times New Roman" w:hAnsiTheme="majorHAnsi" w:cstheme="majorHAnsi"/>
                  <w:color w:val="0000FF"/>
                  <w:u w:val="single"/>
                </w:rPr>
                <w:t>https://www.macmillan.org.uk/coronavirus</w:t>
              </w:r>
            </w:hyperlink>
          </w:p>
        </w:tc>
      </w:tr>
      <w:tr w:rsidR="001C733C" w:rsidRPr="001C733C" w14:paraId="1DC776CE" w14:textId="77777777" w:rsidTr="00D540C8">
        <w:tc>
          <w:tcPr>
            <w:tcW w:w="5531" w:type="dxa"/>
            <w:tcBorders>
              <w:top w:val="single" w:sz="4" w:space="0" w:color="auto"/>
              <w:left w:val="single" w:sz="12" w:space="0" w:color="auto"/>
              <w:bottom w:val="single" w:sz="4" w:space="0" w:color="auto"/>
            </w:tcBorders>
          </w:tcPr>
          <w:p w14:paraId="217A0308"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West Middlesex Hospital</w:t>
            </w:r>
            <w:r w:rsidRPr="001C733C">
              <w:rPr>
                <w:rFonts w:asciiTheme="majorHAnsi" w:eastAsia="Times New Roman" w:hAnsiTheme="majorHAnsi" w:cstheme="majorHAnsi"/>
              </w:rPr>
              <w:t>: Patient leaflet – Breast Cancer</w:t>
            </w:r>
          </w:p>
        </w:tc>
        <w:bookmarkStart w:id="17" w:name="_MON_1657029918"/>
        <w:bookmarkEnd w:id="17"/>
        <w:tc>
          <w:tcPr>
            <w:tcW w:w="4015" w:type="dxa"/>
            <w:tcBorders>
              <w:top w:val="single" w:sz="4" w:space="0" w:color="auto"/>
              <w:bottom w:val="single" w:sz="4" w:space="0" w:color="auto"/>
              <w:right w:val="single" w:sz="12" w:space="0" w:color="auto"/>
            </w:tcBorders>
          </w:tcPr>
          <w:p w14:paraId="60D31B34"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rPr>
              <w:object w:dxaOrig="1533" w:dyaOrig="990" w14:anchorId="13E8C4C4">
                <v:shape id="_x0000_i1066" type="#_x0000_t75" style="width:78.65pt;height:50.35pt" o:ole="">
                  <v:imagedata r:id="rId71" o:title=""/>
                </v:shape>
                <o:OLEObject Type="Embed" ProgID="Word.Document.8" ShapeID="_x0000_i1066" DrawAspect="Icon" ObjectID="_1673773887" r:id="rId72">
                  <o:FieldCodes>\s</o:FieldCodes>
                </o:OLEObject>
              </w:object>
            </w:r>
          </w:p>
        </w:tc>
      </w:tr>
      <w:bookmarkEnd w:id="13"/>
      <w:tr w:rsidR="001C733C" w:rsidRPr="001C733C" w14:paraId="6BD66E90" w14:textId="77777777" w:rsidTr="00D540C8">
        <w:trPr>
          <w:trHeight w:val="816"/>
        </w:trPr>
        <w:tc>
          <w:tcPr>
            <w:tcW w:w="5531" w:type="dxa"/>
            <w:tcBorders>
              <w:left w:val="single" w:sz="12" w:space="0" w:color="auto"/>
              <w:bottom w:val="single" w:sz="4" w:space="0" w:color="auto"/>
              <w:right w:val="single" w:sz="2" w:space="0" w:color="auto"/>
            </w:tcBorders>
          </w:tcPr>
          <w:p w14:paraId="0825794F"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North Central London Cancer Alliance</w:t>
            </w:r>
            <w:r w:rsidRPr="001C733C">
              <w:rPr>
                <w:rFonts w:asciiTheme="majorHAnsi" w:eastAsia="Times New Roman" w:hAnsiTheme="majorHAnsi" w:cstheme="majorHAnsi"/>
              </w:rPr>
              <w:t>: Sample patient information leaflet</w:t>
            </w:r>
          </w:p>
        </w:tc>
        <w:bookmarkStart w:id="18" w:name="_MON_1657021052"/>
        <w:bookmarkEnd w:id="18"/>
        <w:tc>
          <w:tcPr>
            <w:tcW w:w="4015" w:type="dxa"/>
            <w:tcBorders>
              <w:left w:val="single" w:sz="2" w:space="0" w:color="auto"/>
              <w:bottom w:val="single" w:sz="4" w:space="0" w:color="auto"/>
              <w:right w:val="single" w:sz="12" w:space="0" w:color="auto"/>
            </w:tcBorders>
          </w:tcPr>
          <w:p w14:paraId="20AB6F38"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rPr>
              <w:object w:dxaOrig="1533" w:dyaOrig="990" w14:anchorId="63D15A88">
                <v:shape id="_x0000_i1067" type="#_x0000_t75" style="width:78.65pt;height:50.35pt" o:ole="">
                  <v:imagedata r:id="rId73" o:title=""/>
                </v:shape>
                <o:OLEObject Type="Embed" ProgID="Word.Document.12" ShapeID="_x0000_i1067" DrawAspect="Icon" ObjectID="_1673773888" r:id="rId74">
                  <o:FieldCodes>\s</o:FieldCodes>
                </o:OLEObject>
              </w:object>
            </w:r>
          </w:p>
        </w:tc>
      </w:tr>
      <w:tr w:rsidR="001C733C" w:rsidRPr="001C733C" w14:paraId="3A0422D1" w14:textId="77777777" w:rsidTr="00D540C8">
        <w:tc>
          <w:tcPr>
            <w:tcW w:w="5531" w:type="dxa"/>
            <w:tcBorders>
              <w:left w:val="single" w:sz="12" w:space="0" w:color="auto"/>
              <w:bottom w:val="single" w:sz="2" w:space="0" w:color="auto"/>
              <w:right w:val="single" w:sz="2" w:space="0" w:color="auto"/>
            </w:tcBorders>
          </w:tcPr>
          <w:p w14:paraId="1C5C857F"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Kent and Medway CCG</w:t>
            </w:r>
            <w:r w:rsidRPr="001C733C">
              <w:rPr>
                <w:rFonts w:asciiTheme="majorHAnsi" w:eastAsia="Times New Roman" w:hAnsiTheme="majorHAnsi" w:cstheme="majorHAnsi"/>
              </w:rPr>
              <w:t>: Patient information films about accessing primary care and cancer care in general during COVID19</w:t>
            </w:r>
          </w:p>
        </w:tc>
        <w:tc>
          <w:tcPr>
            <w:tcW w:w="4015" w:type="dxa"/>
            <w:tcBorders>
              <w:left w:val="single" w:sz="2" w:space="0" w:color="auto"/>
              <w:bottom w:val="single" w:sz="2" w:space="0" w:color="auto"/>
              <w:right w:val="single" w:sz="12" w:space="0" w:color="auto"/>
            </w:tcBorders>
          </w:tcPr>
          <w:p w14:paraId="247A244B" w14:textId="77777777" w:rsidR="001C733C" w:rsidRPr="001C733C" w:rsidRDefault="001C733C" w:rsidP="001C733C">
            <w:pPr>
              <w:spacing w:after="200" w:line="276" w:lineRule="auto"/>
              <w:rPr>
                <w:rFonts w:asciiTheme="majorHAnsi" w:eastAsia="Times New Roman" w:hAnsiTheme="majorHAnsi" w:cstheme="majorHAnsi"/>
              </w:rPr>
            </w:pPr>
            <w:hyperlink r:id="rId75" w:history="1">
              <w:r w:rsidRPr="001C733C">
                <w:rPr>
                  <w:rFonts w:asciiTheme="majorHAnsi" w:eastAsia="Times New Roman" w:hAnsiTheme="majorHAnsi" w:cstheme="majorHAnsi"/>
                  <w:color w:val="0000FF"/>
                  <w:u w:val="single"/>
                </w:rPr>
                <w:t>https://www.kentandmedwayccg.nhs.uk/news-and-events/news/gps-remind-public-we-are-hereforyou</w:t>
              </w:r>
            </w:hyperlink>
            <w:r w:rsidRPr="001C733C">
              <w:rPr>
                <w:rFonts w:asciiTheme="majorHAnsi" w:eastAsia="Times New Roman" w:hAnsiTheme="majorHAnsi" w:cstheme="majorHAnsi"/>
              </w:rPr>
              <w:t xml:space="preserve"> </w:t>
            </w:r>
          </w:p>
          <w:p w14:paraId="7CCF0BD6" w14:textId="77777777" w:rsidR="001C733C" w:rsidRPr="001C733C" w:rsidRDefault="001C733C" w:rsidP="001C733C">
            <w:pPr>
              <w:spacing w:after="200" w:line="276" w:lineRule="auto"/>
              <w:rPr>
                <w:rFonts w:asciiTheme="majorHAnsi" w:eastAsia="Times New Roman" w:hAnsiTheme="majorHAnsi" w:cstheme="majorHAnsi"/>
              </w:rPr>
            </w:pPr>
          </w:p>
          <w:p w14:paraId="2E061298" w14:textId="77777777" w:rsidR="001C733C" w:rsidRPr="001C733C" w:rsidRDefault="001C733C" w:rsidP="001C733C">
            <w:pPr>
              <w:spacing w:after="200" w:line="276" w:lineRule="auto"/>
              <w:rPr>
                <w:rFonts w:asciiTheme="majorHAnsi" w:eastAsia="Times New Roman" w:hAnsiTheme="majorHAnsi" w:cstheme="majorHAnsi"/>
              </w:rPr>
            </w:pPr>
            <w:hyperlink r:id="rId76" w:history="1">
              <w:r w:rsidRPr="001C733C">
                <w:rPr>
                  <w:rFonts w:asciiTheme="majorHAnsi" w:eastAsia="Times New Roman" w:hAnsiTheme="majorHAnsi" w:cstheme="majorHAnsi"/>
                  <w:color w:val="0000FF"/>
                  <w:u w:val="single"/>
                </w:rPr>
                <w:t>https://www.youtube.com/watch?v=VkZauEXN1SQ&amp;utm_campaign=348814_Connect%20-%20Issue%2019&amp;utm_medium=email&amp;utm_source=NHS%20Mid%20Essex%20CCG</w:t>
              </w:r>
            </w:hyperlink>
            <w:r w:rsidRPr="001C733C">
              <w:rPr>
                <w:rFonts w:asciiTheme="majorHAnsi" w:eastAsia="Times New Roman" w:hAnsiTheme="majorHAnsi" w:cstheme="majorHAnsi"/>
              </w:rPr>
              <w:t xml:space="preserve"> </w:t>
            </w:r>
          </w:p>
        </w:tc>
      </w:tr>
      <w:tr w:rsidR="001C733C" w:rsidRPr="001C733C" w14:paraId="00785498" w14:textId="77777777" w:rsidTr="00D540C8">
        <w:tc>
          <w:tcPr>
            <w:tcW w:w="5531" w:type="dxa"/>
            <w:tcBorders>
              <w:top w:val="single" w:sz="2" w:space="0" w:color="auto"/>
              <w:left w:val="single" w:sz="12" w:space="0" w:color="auto"/>
              <w:right w:val="single" w:sz="2" w:space="0" w:color="auto"/>
            </w:tcBorders>
          </w:tcPr>
          <w:p w14:paraId="4BB87E59"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Cancer Care Map</w:t>
            </w:r>
            <w:r w:rsidRPr="001C733C">
              <w:rPr>
                <w:rFonts w:asciiTheme="majorHAnsi" w:eastAsia="Times New Roman" w:hAnsiTheme="majorHAnsi" w:cstheme="majorHAnsi"/>
              </w:rPr>
              <w:t xml:space="preserve">: an online directory that helps people find cancer care and support services in their local area. People with cancer, their friends and family can either search for a service or can browse the </w:t>
            </w:r>
            <w:r w:rsidRPr="001C733C">
              <w:rPr>
                <w:rFonts w:asciiTheme="majorHAnsi" w:eastAsia="Times New Roman" w:hAnsiTheme="majorHAnsi" w:cstheme="majorHAnsi"/>
              </w:rPr>
              <w:lastRenderedPageBreak/>
              <w:t>types of services available. It uses stories and videos to show how the services have benefited other people living with cancer and sign-posts services across the country whether they are charity funded, community based or NHS led.</w:t>
            </w:r>
          </w:p>
        </w:tc>
        <w:tc>
          <w:tcPr>
            <w:tcW w:w="4015" w:type="dxa"/>
            <w:tcBorders>
              <w:top w:val="single" w:sz="2" w:space="0" w:color="auto"/>
              <w:left w:val="single" w:sz="2" w:space="0" w:color="auto"/>
              <w:right w:val="single" w:sz="12" w:space="0" w:color="auto"/>
            </w:tcBorders>
          </w:tcPr>
          <w:p w14:paraId="7FD3EEAD" w14:textId="77777777" w:rsidR="001C733C" w:rsidRPr="001C733C" w:rsidRDefault="001C733C" w:rsidP="001C733C">
            <w:pPr>
              <w:spacing w:after="200" w:line="276" w:lineRule="auto"/>
              <w:rPr>
                <w:rFonts w:asciiTheme="majorHAnsi" w:eastAsia="Times New Roman" w:hAnsiTheme="majorHAnsi" w:cstheme="majorHAnsi"/>
                <w:color w:val="0000FF"/>
                <w:u w:val="single"/>
              </w:rPr>
            </w:pPr>
            <w:hyperlink r:id="rId77" w:history="1">
              <w:r w:rsidRPr="001C733C">
                <w:rPr>
                  <w:rFonts w:asciiTheme="majorHAnsi" w:eastAsia="Times New Roman" w:hAnsiTheme="majorHAnsi" w:cstheme="majorHAnsi"/>
                  <w:color w:val="0000FF"/>
                  <w:u w:val="single"/>
                </w:rPr>
                <w:t>https://www.cancercaremap.org/</w:t>
              </w:r>
            </w:hyperlink>
          </w:p>
        </w:tc>
      </w:tr>
      <w:tr w:rsidR="001C733C" w:rsidRPr="001C733C" w14:paraId="05A4BB02" w14:textId="77777777" w:rsidTr="00D540C8">
        <w:tc>
          <w:tcPr>
            <w:tcW w:w="5531" w:type="dxa"/>
            <w:tcBorders>
              <w:left w:val="single" w:sz="12" w:space="0" w:color="auto"/>
            </w:tcBorders>
          </w:tcPr>
          <w:p w14:paraId="2351F482"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London’s cancer alliances</w:t>
            </w:r>
            <w:r w:rsidRPr="001C733C">
              <w:rPr>
                <w:rFonts w:asciiTheme="majorHAnsi" w:eastAsia="Times New Roman" w:hAnsiTheme="majorHAnsi" w:cstheme="majorHAnsi"/>
              </w:rPr>
              <w:t>: London Cancer Wellbeing website provides information on health and wellbeing support for people affected by cancer.</w:t>
            </w:r>
          </w:p>
        </w:tc>
        <w:tc>
          <w:tcPr>
            <w:tcW w:w="4015" w:type="dxa"/>
            <w:tcBorders>
              <w:right w:val="single" w:sz="12" w:space="0" w:color="auto"/>
            </w:tcBorders>
          </w:tcPr>
          <w:p w14:paraId="1A1DD5EE" w14:textId="77777777" w:rsidR="001C733C" w:rsidRPr="001C733C" w:rsidRDefault="001C733C" w:rsidP="001C733C">
            <w:pPr>
              <w:spacing w:after="200" w:line="276" w:lineRule="auto"/>
              <w:rPr>
                <w:rFonts w:asciiTheme="majorHAnsi" w:eastAsia="Times New Roman" w:hAnsiTheme="majorHAnsi" w:cstheme="majorHAnsi"/>
                <w:color w:val="0000FF"/>
                <w:u w:val="single"/>
              </w:rPr>
            </w:pPr>
            <w:hyperlink r:id="rId78" w:history="1">
              <w:r w:rsidRPr="001C733C">
                <w:rPr>
                  <w:rFonts w:asciiTheme="majorHAnsi" w:eastAsia="Times New Roman" w:hAnsiTheme="majorHAnsi" w:cstheme="majorHAnsi"/>
                  <w:color w:val="0000FF"/>
                  <w:u w:val="single"/>
                </w:rPr>
                <w:t>https://cancerwellbeinglondon.nhs.uk/</w:t>
              </w:r>
            </w:hyperlink>
          </w:p>
        </w:tc>
      </w:tr>
      <w:tr w:rsidR="001C733C" w:rsidRPr="001C733C" w14:paraId="6CC4F00D" w14:textId="77777777" w:rsidTr="00D540C8">
        <w:tc>
          <w:tcPr>
            <w:tcW w:w="9546" w:type="dxa"/>
            <w:gridSpan w:val="2"/>
            <w:tcBorders>
              <w:top w:val="single" w:sz="12" w:space="0" w:color="auto"/>
              <w:left w:val="single" w:sz="12" w:space="0" w:color="auto"/>
              <w:bottom w:val="single" w:sz="12" w:space="0" w:color="auto"/>
              <w:right w:val="single" w:sz="12" w:space="0" w:color="auto"/>
            </w:tcBorders>
            <w:shd w:val="clear" w:color="auto" w:fill="EAF1DD"/>
          </w:tcPr>
          <w:p w14:paraId="1BA6E5A7" w14:textId="6975B7C8" w:rsidR="001C733C" w:rsidRPr="001C733C" w:rsidRDefault="001C733C" w:rsidP="001C733C">
            <w:pPr>
              <w:numPr>
                <w:ilvl w:val="0"/>
                <w:numId w:val="17"/>
              </w:numPr>
              <w:contextualSpacing/>
              <w:rPr>
                <w:rFonts w:asciiTheme="majorHAnsi" w:eastAsia="Times New Roman" w:hAnsiTheme="majorHAnsi" w:cstheme="majorHAnsi"/>
                <w:b/>
              </w:rPr>
            </w:pPr>
            <w:r w:rsidRPr="001C733C">
              <w:rPr>
                <w:rFonts w:asciiTheme="majorHAnsi" w:eastAsia="Times New Roman" w:hAnsiTheme="majorHAnsi" w:cstheme="majorHAnsi"/>
                <w:b/>
              </w:rPr>
              <w:t>MDTs should proactively assess patient experience and provide clarity on what is expected of patients and of the service.</w:t>
            </w:r>
          </w:p>
        </w:tc>
      </w:tr>
      <w:tr w:rsidR="001C733C" w:rsidRPr="001C733C" w14:paraId="7141B089" w14:textId="77777777" w:rsidTr="00D540C8">
        <w:tc>
          <w:tcPr>
            <w:tcW w:w="5531" w:type="dxa"/>
            <w:tcBorders>
              <w:top w:val="single" w:sz="12" w:space="0" w:color="auto"/>
              <w:left w:val="single" w:sz="12" w:space="0" w:color="auto"/>
              <w:bottom w:val="single" w:sz="4" w:space="0" w:color="auto"/>
            </w:tcBorders>
          </w:tcPr>
          <w:p w14:paraId="5A3A03A4" w14:textId="77777777" w:rsidR="001C733C" w:rsidRPr="001C733C" w:rsidRDefault="001C733C" w:rsidP="001C733C">
            <w:pPr>
              <w:spacing w:after="200" w:line="276" w:lineRule="auto"/>
              <w:rPr>
                <w:rFonts w:asciiTheme="majorHAnsi" w:eastAsia="Times New Roman" w:hAnsiTheme="majorHAnsi" w:cstheme="majorHAnsi"/>
                <w:b/>
                <w:bCs/>
              </w:rPr>
            </w:pPr>
            <w:r w:rsidRPr="001C733C">
              <w:rPr>
                <w:rFonts w:asciiTheme="majorHAnsi" w:eastAsia="Times New Roman" w:hAnsiTheme="majorHAnsi" w:cstheme="majorHAnsi"/>
                <w:b/>
                <w:bCs/>
              </w:rPr>
              <w:t>Macmillan: Coronavirus hub</w:t>
            </w:r>
          </w:p>
        </w:tc>
        <w:tc>
          <w:tcPr>
            <w:tcW w:w="4015" w:type="dxa"/>
            <w:tcBorders>
              <w:top w:val="single" w:sz="12" w:space="0" w:color="auto"/>
              <w:bottom w:val="single" w:sz="4" w:space="0" w:color="auto"/>
              <w:right w:val="single" w:sz="12" w:space="0" w:color="auto"/>
            </w:tcBorders>
          </w:tcPr>
          <w:p w14:paraId="7EAA95CC" w14:textId="77777777" w:rsidR="001C733C" w:rsidRPr="001C733C" w:rsidRDefault="001C733C" w:rsidP="001C733C">
            <w:pPr>
              <w:spacing w:after="200" w:line="276" w:lineRule="auto"/>
              <w:rPr>
                <w:rFonts w:asciiTheme="majorHAnsi" w:eastAsia="Times New Roman" w:hAnsiTheme="majorHAnsi" w:cstheme="majorHAnsi"/>
                <w:u w:val="single"/>
              </w:rPr>
            </w:pPr>
            <w:hyperlink r:id="rId79" w:history="1">
              <w:r w:rsidRPr="001C733C">
                <w:rPr>
                  <w:rFonts w:asciiTheme="majorHAnsi" w:eastAsia="Times New Roman" w:hAnsiTheme="majorHAnsi" w:cstheme="majorHAnsi"/>
                  <w:color w:val="0000FF"/>
                  <w:u w:val="single"/>
                </w:rPr>
                <w:t>https://www.macmillan.org.uk/coronavirus</w:t>
              </w:r>
            </w:hyperlink>
          </w:p>
        </w:tc>
      </w:tr>
      <w:tr w:rsidR="001C733C" w:rsidRPr="001C733C" w14:paraId="4E045850" w14:textId="77777777" w:rsidTr="00D540C8">
        <w:tc>
          <w:tcPr>
            <w:tcW w:w="5531" w:type="dxa"/>
            <w:tcBorders>
              <w:top w:val="single" w:sz="4" w:space="0" w:color="auto"/>
              <w:left w:val="single" w:sz="12" w:space="0" w:color="auto"/>
              <w:bottom w:val="single" w:sz="4" w:space="0" w:color="auto"/>
            </w:tcBorders>
          </w:tcPr>
          <w:p w14:paraId="001E7AAC"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West Middlesex Hospital</w:t>
            </w:r>
            <w:r w:rsidRPr="001C733C">
              <w:rPr>
                <w:rFonts w:asciiTheme="majorHAnsi" w:eastAsia="Times New Roman" w:hAnsiTheme="majorHAnsi" w:cstheme="majorHAnsi"/>
              </w:rPr>
              <w:t>: Patient leaflet – Breast Cancer</w:t>
            </w:r>
          </w:p>
        </w:tc>
        <w:tc>
          <w:tcPr>
            <w:tcW w:w="4015" w:type="dxa"/>
            <w:tcBorders>
              <w:top w:val="single" w:sz="4" w:space="0" w:color="auto"/>
              <w:bottom w:val="single" w:sz="4" w:space="0" w:color="auto"/>
              <w:right w:val="single" w:sz="12" w:space="0" w:color="auto"/>
            </w:tcBorders>
          </w:tcPr>
          <w:p w14:paraId="2C54D88D"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rPr>
              <w:object w:dxaOrig="1533" w:dyaOrig="990" w14:anchorId="718B109C">
                <v:shape id="_x0000_i1068" type="#_x0000_t75" style="width:78.65pt;height:50.35pt" o:ole="">
                  <v:imagedata r:id="rId71" o:title=""/>
                </v:shape>
                <o:OLEObject Type="Embed" ProgID="Word.Document.8" ShapeID="_x0000_i1068" DrawAspect="Icon" ObjectID="_1673773889" r:id="rId80">
                  <o:FieldCodes>\s</o:FieldCodes>
                </o:OLEObject>
              </w:object>
            </w:r>
          </w:p>
        </w:tc>
      </w:tr>
      <w:tr w:rsidR="001C733C" w:rsidRPr="001C733C" w14:paraId="07BB8D89" w14:textId="77777777" w:rsidTr="00D540C8">
        <w:trPr>
          <w:trHeight w:val="816"/>
        </w:trPr>
        <w:tc>
          <w:tcPr>
            <w:tcW w:w="5531" w:type="dxa"/>
            <w:tcBorders>
              <w:left w:val="single" w:sz="12" w:space="0" w:color="auto"/>
              <w:bottom w:val="single" w:sz="4" w:space="0" w:color="auto"/>
              <w:right w:val="single" w:sz="2" w:space="0" w:color="auto"/>
            </w:tcBorders>
          </w:tcPr>
          <w:p w14:paraId="17BCDB0B"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North Central London Cancer Alliance</w:t>
            </w:r>
            <w:r w:rsidRPr="001C733C">
              <w:rPr>
                <w:rFonts w:asciiTheme="majorHAnsi" w:eastAsia="Times New Roman" w:hAnsiTheme="majorHAnsi" w:cstheme="majorHAnsi"/>
              </w:rPr>
              <w:t>: Sample patient information leaflet</w:t>
            </w:r>
          </w:p>
        </w:tc>
        <w:tc>
          <w:tcPr>
            <w:tcW w:w="4015" w:type="dxa"/>
            <w:tcBorders>
              <w:left w:val="single" w:sz="2" w:space="0" w:color="auto"/>
              <w:bottom w:val="single" w:sz="4" w:space="0" w:color="auto"/>
              <w:right w:val="single" w:sz="12" w:space="0" w:color="auto"/>
            </w:tcBorders>
          </w:tcPr>
          <w:p w14:paraId="432BF0A4"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rPr>
              <w:object w:dxaOrig="1533" w:dyaOrig="990" w14:anchorId="7F091E83">
                <v:shape id="_x0000_i1069" type="#_x0000_t75" style="width:78.65pt;height:50.35pt" o:ole="">
                  <v:imagedata r:id="rId73" o:title=""/>
                </v:shape>
                <o:OLEObject Type="Embed" ProgID="Word.Document.12" ShapeID="_x0000_i1069" DrawAspect="Icon" ObjectID="_1673773890" r:id="rId81">
                  <o:FieldCodes>\s</o:FieldCodes>
                </o:OLEObject>
              </w:object>
            </w:r>
          </w:p>
        </w:tc>
      </w:tr>
      <w:tr w:rsidR="001C733C" w:rsidRPr="001C733C" w14:paraId="02B1DCE7" w14:textId="77777777" w:rsidTr="00D540C8">
        <w:tc>
          <w:tcPr>
            <w:tcW w:w="5531" w:type="dxa"/>
            <w:tcBorders>
              <w:left w:val="single" w:sz="12" w:space="0" w:color="auto"/>
              <w:bottom w:val="single" w:sz="2" w:space="0" w:color="auto"/>
              <w:right w:val="single" w:sz="2" w:space="0" w:color="auto"/>
            </w:tcBorders>
          </w:tcPr>
          <w:p w14:paraId="41317EF6"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Kent and Medway CCG</w:t>
            </w:r>
            <w:r w:rsidRPr="001C733C">
              <w:rPr>
                <w:rFonts w:asciiTheme="majorHAnsi" w:eastAsia="Times New Roman" w:hAnsiTheme="majorHAnsi" w:cstheme="majorHAnsi"/>
              </w:rPr>
              <w:t>: Patient information films about accessing primary care and cancer care in general during COVID19</w:t>
            </w:r>
          </w:p>
        </w:tc>
        <w:tc>
          <w:tcPr>
            <w:tcW w:w="4015" w:type="dxa"/>
            <w:tcBorders>
              <w:left w:val="single" w:sz="2" w:space="0" w:color="auto"/>
              <w:bottom w:val="single" w:sz="2" w:space="0" w:color="auto"/>
              <w:right w:val="single" w:sz="12" w:space="0" w:color="auto"/>
            </w:tcBorders>
          </w:tcPr>
          <w:p w14:paraId="22E07411" w14:textId="77777777" w:rsidR="001C733C" w:rsidRPr="001C733C" w:rsidRDefault="001C733C" w:rsidP="001C733C">
            <w:pPr>
              <w:spacing w:after="200" w:line="276" w:lineRule="auto"/>
              <w:rPr>
                <w:rFonts w:asciiTheme="majorHAnsi" w:eastAsia="Times New Roman" w:hAnsiTheme="majorHAnsi" w:cstheme="majorHAnsi"/>
              </w:rPr>
            </w:pPr>
            <w:hyperlink r:id="rId82" w:history="1">
              <w:r w:rsidRPr="001C733C">
                <w:rPr>
                  <w:rFonts w:asciiTheme="majorHAnsi" w:eastAsia="Times New Roman" w:hAnsiTheme="majorHAnsi" w:cstheme="majorHAnsi"/>
                  <w:color w:val="0000FF"/>
                  <w:u w:val="single"/>
                </w:rPr>
                <w:t>https://www.kentandmedwayccg.nhs.uk/news-and-events/news/gps-remind-public-we-are-hereforyou</w:t>
              </w:r>
            </w:hyperlink>
            <w:r w:rsidRPr="001C733C">
              <w:rPr>
                <w:rFonts w:asciiTheme="majorHAnsi" w:eastAsia="Times New Roman" w:hAnsiTheme="majorHAnsi" w:cstheme="majorHAnsi"/>
              </w:rPr>
              <w:t xml:space="preserve"> </w:t>
            </w:r>
          </w:p>
          <w:p w14:paraId="17D17BB5" w14:textId="77777777" w:rsidR="001C733C" w:rsidRPr="001C733C" w:rsidRDefault="001C733C" w:rsidP="001C733C">
            <w:pPr>
              <w:spacing w:after="200" w:line="276" w:lineRule="auto"/>
              <w:rPr>
                <w:rFonts w:asciiTheme="majorHAnsi" w:eastAsia="Times New Roman" w:hAnsiTheme="majorHAnsi" w:cstheme="majorHAnsi"/>
              </w:rPr>
            </w:pPr>
          </w:p>
          <w:p w14:paraId="5A8385D3" w14:textId="77777777" w:rsidR="001C733C" w:rsidRPr="001C733C" w:rsidRDefault="001C733C" w:rsidP="001C733C">
            <w:pPr>
              <w:spacing w:after="200" w:line="276" w:lineRule="auto"/>
              <w:rPr>
                <w:rFonts w:asciiTheme="majorHAnsi" w:eastAsia="Times New Roman" w:hAnsiTheme="majorHAnsi" w:cstheme="majorHAnsi"/>
              </w:rPr>
            </w:pPr>
            <w:hyperlink r:id="rId83" w:history="1">
              <w:r w:rsidRPr="001C733C">
                <w:rPr>
                  <w:rFonts w:asciiTheme="majorHAnsi" w:eastAsia="Times New Roman" w:hAnsiTheme="majorHAnsi" w:cstheme="majorHAnsi"/>
                  <w:color w:val="0000FF"/>
                  <w:u w:val="single"/>
                </w:rPr>
                <w:t>https://www.youtube.com/watch?v=VkZauEXN1SQ&amp;utm_campaign=348814_Connect%20-%20Issue%2019&amp;utm_medium=email&amp;utm_source=NHS%20Mid%20Essex%20CCG</w:t>
              </w:r>
            </w:hyperlink>
            <w:r w:rsidRPr="001C733C">
              <w:rPr>
                <w:rFonts w:asciiTheme="majorHAnsi" w:eastAsia="Times New Roman" w:hAnsiTheme="majorHAnsi" w:cstheme="majorHAnsi"/>
              </w:rPr>
              <w:t xml:space="preserve"> </w:t>
            </w:r>
          </w:p>
        </w:tc>
      </w:tr>
      <w:tr w:rsidR="001C733C" w:rsidRPr="001C733C" w14:paraId="1A1FD6A8" w14:textId="77777777" w:rsidTr="00D540C8">
        <w:tc>
          <w:tcPr>
            <w:tcW w:w="5531" w:type="dxa"/>
            <w:tcBorders>
              <w:top w:val="single" w:sz="2" w:space="0" w:color="auto"/>
              <w:left w:val="single" w:sz="12" w:space="0" w:color="auto"/>
              <w:right w:val="single" w:sz="2" w:space="0" w:color="auto"/>
            </w:tcBorders>
          </w:tcPr>
          <w:p w14:paraId="7C7436F2"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t>Cancer Care Map</w:t>
            </w:r>
            <w:r w:rsidRPr="001C733C">
              <w:rPr>
                <w:rFonts w:asciiTheme="majorHAnsi" w:eastAsia="Times New Roman" w:hAnsiTheme="majorHAnsi" w:cstheme="majorHAnsi"/>
              </w:rPr>
              <w:t>: an online directory that helps people find cancer care and support services in their local area. People with cancer, their friends and family can either search for a service or can browse the types of services available. It uses stories and videos to show how the services have benefited other people living with cancer and sign-posts services across the country whether they are charity funded, community based or NHS led.</w:t>
            </w:r>
          </w:p>
        </w:tc>
        <w:tc>
          <w:tcPr>
            <w:tcW w:w="4015" w:type="dxa"/>
            <w:tcBorders>
              <w:top w:val="single" w:sz="2" w:space="0" w:color="auto"/>
              <w:left w:val="single" w:sz="2" w:space="0" w:color="auto"/>
              <w:right w:val="single" w:sz="12" w:space="0" w:color="auto"/>
            </w:tcBorders>
          </w:tcPr>
          <w:p w14:paraId="116CE87E" w14:textId="77777777" w:rsidR="001C733C" w:rsidRPr="001C733C" w:rsidRDefault="001C733C" w:rsidP="001C733C">
            <w:pPr>
              <w:spacing w:after="200" w:line="276" w:lineRule="auto"/>
              <w:rPr>
                <w:rFonts w:asciiTheme="majorHAnsi" w:eastAsia="Times New Roman" w:hAnsiTheme="majorHAnsi" w:cstheme="majorHAnsi"/>
                <w:color w:val="0000FF"/>
                <w:u w:val="single"/>
              </w:rPr>
            </w:pPr>
            <w:hyperlink r:id="rId84" w:history="1">
              <w:r w:rsidRPr="001C733C">
                <w:rPr>
                  <w:rFonts w:asciiTheme="majorHAnsi" w:eastAsia="Times New Roman" w:hAnsiTheme="majorHAnsi" w:cstheme="majorHAnsi"/>
                  <w:color w:val="0000FF"/>
                  <w:u w:val="single"/>
                </w:rPr>
                <w:t>https://www.cancercaremap.org/</w:t>
              </w:r>
            </w:hyperlink>
          </w:p>
        </w:tc>
      </w:tr>
      <w:tr w:rsidR="001C733C" w:rsidRPr="001C733C" w14:paraId="772AFC01" w14:textId="77777777" w:rsidTr="00D540C8">
        <w:tc>
          <w:tcPr>
            <w:tcW w:w="5531" w:type="dxa"/>
            <w:tcBorders>
              <w:left w:val="single" w:sz="12" w:space="0" w:color="auto"/>
            </w:tcBorders>
          </w:tcPr>
          <w:p w14:paraId="527ABD4D" w14:textId="77777777" w:rsidR="001C733C" w:rsidRPr="001C733C" w:rsidRDefault="001C733C" w:rsidP="001C733C">
            <w:pPr>
              <w:spacing w:after="200" w:line="276" w:lineRule="auto"/>
              <w:rPr>
                <w:rFonts w:asciiTheme="majorHAnsi" w:eastAsia="Times New Roman" w:hAnsiTheme="majorHAnsi" w:cstheme="majorHAnsi"/>
              </w:rPr>
            </w:pPr>
            <w:r w:rsidRPr="001C733C">
              <w:rPr>
                <w:rFonts w:asciiTheme="majorHAnsi" w:eastAsia="Times New Roman" w:hAnsiTheme="majorHAnsi" w:cstheme="majorHAnsi"/>
                <w:b/>
                <w:bCs/>
              </w:rPr>
              <w:lastRenderedPageBreak/>
              <w:t>London’s cancer alliances</w:t>
            </w:r>
            <w:r w:rsidRPr="001C733C">
              <w:rPr>
                <w:rFonts w:asciiTheme="majorHAnsi" w:eastAsia="Times New Roman" w:hAnsiTheme="majorHAnsi" w:cstheme="majorHAnsi"/>
              </w:rPr>
              <w:t>: London Cancer Wellbeing website provides information on health and wellbeing support for people affected by cancer.</w:t>
            </w:r>
          </w:p>
        </w:tc>
        <w:tc>
          <w:tcPr>
            <w:tcW w:w="4015" w:type="dxa"/>
            <w:tcBorders>
              <w:right w:val="single" w:sz="12" w:space="0" w:color="auto"/>
            </w:tcBorders>
          </w:tcPr>
          <w:p w14:paraId="49BD1DBF" w14:textId="77777777" w:rsidR="001C733C" w:rsidRPr="001C733C" w:rsidRDefault="001C733C" w:rsidP="001C733C">
            <w:pPr>
              <w:spacing w:after="200" w:line="276" w:lineRule="auto"/>
              <w:rPr>
                <w:rFonts w:asciiTheme="majorHAnsi" w:eastAsia="Times New Roman" w:hAnsiTheme="majorHAnsi" w:cstheme="majorHAnsi"/>
                <w:color w:val="0000FF"/>
                <w:u w:val="single"/>
              </w:rPr>
            </w:pPr>
            <w:hyperlink r:id="rId85" w:history="1">
              <w:r w:rsidRPr="001C733C">
                <w:rPr>
                  <w:rFonts w:asciiTheme="majorHAnsi" w:eastAsia="Times New Roman" w:hAnsiTheme="majorHAnsi" w:cstheme="majorHAnsi"/>
                  <w:color w:val="0000FF"/>
                  <w:u w:val="single"/>
                </w:rPr>
                <w:t>https://cancerwellbeinglondon.nhs.uk/</w:t>
              </w:r>
            </w:hyperlink>
          </w:p>
        </w:tc>
      </w:tr>
      <w:bookmarkEnd w:id="0"/>
    </w:tbl>
    <w:p w14:paraId="3F669C65" w14:textId="6D1679FE" w:rsidR="00EE1721" w:rsidRPr="001C733C" w:rsidRDefault="00EE1721" w:rsidP="00F3327F">
      <w:pPr>
        <w:rPr>
          <w:rFonts w:asciiTheme="majorHAnsi" w:eastAsia="Times New Roman" w:hAnsiTheme="majorHAnsi" w:cstheme="majorHAnsi"/>
          <w:lang w:eastAsia="en-GB"/>
        </w:rPr>
      </w:pPr>
    </w:p>
    <w:sectPr w:rsidR="00EE1721" w:rsidRPr="001C733C" w:rsidSect="00477BA8">
      <w:footerReference w:type="default" r:id="rId86"/>
      <w:headerReference w:type="first" r:id="rId87"/>
      <w:pgSz w:w="11906" w:h="16838"/>
      <w:pgMar w:top="156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A8FEEA" w14:textId="77777777" w:rsidR="00714B2C" w:rsidRDefault="00714B2C">
      <w:pPr>
        <w:spacing w:after="0" w:line="240" w:lineRule="auto"/>
      </w:pPr>
      <w:r>
        <w:separator/>
      </w:r>
    </w:p>
  </w:endnote>
  <w:endnote w:type="continuationSeparator" w:id="0">
    <w:p w14:paraId="344A94BB" w14:textId="77777777" w:rsidR="00714B2C" w:rsidRDefault="00714B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rbel">
    <w:panose1 w:val="020B0503020204020204"/>
    <w:charset w:val="00"/>
    <w:family w:val="swiss"/>
    <w:pitch w:val="variable"/>
    <w:sig w:usb0="A00002EF" w:usb1="4000A44B" w:usb2="00000000" w:usb3="00000000" w:csb0="0000019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PMincho">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3CEBEA" w14:textId="122A6CCF" w:rsidR="00AC1D93" w:rsidRPr="00552FCC" w:rsidRDefault="00931744" w:rsidP="00552FCC">
    <w:pPr>
      <w:pStyle w:val="Footer"/>
      <w:jc w:val="right"/>
      <w:rPr>
        <w:rFonts w:asciiTheme="majorHAnsi" w:hAnsiTheme="majorHAnsi" w:cstheme="majorHAnsi"/>
      </w:rPr>
    </w:pPr>
    <w:r w:rsidRPr="00931744">
      <w:rPr>
        <w:rFonts w:asciiTheme="majorHAnsi" w:hAnsiTheme="majorHAnsi" w:cstheme="majorHAnsi"/>
        <w:color w:val="808080" w:themeColor="background1" w:themeShade="80"/>
        <w:sz w:val="20"/>
        <w:szCs w:val="20"/>
      </w:rPr>
      <w:t xml:space="preserve">Version </w:t>
    </w:r>
    <w:r w:rsidR="00EE442C">
      <w:rPr>
        <w:rFonts w:asciiTheme="majorHAnsi" w:hAnsiTheme="majorHAnsi" w:cstheme="majorHAnsi"/>
        <w:color w:val="808080" w:themeColor="background1" w:themeShade="80"/>
        <w:sz w:val="20"/>
        <w:szCs w:val="20"/>
      </w:rPr>
      <w:t>1.</w:t>
    </w:r>
    <w:r w:rsidR="001C733C">
      <w:rPr>
        <w:rFonts w:asciiTheme="majorHAnsi" w:hAnsiTheme="majorHAnsi" w:cstheme="majorHAnsi"/>
        <w:color w:val="808080" w:themeColor="background1" w:themeShade="80"/>
        <w:sz w:val="20"/>
        <w:szCs w:val="20"/>
      </w:rPr>
      <w:t>1 (Jan 2021)</w:t>
    </w:r>
    <w:r>
      <w:rPr>
        <w:rFonts w:asciiTheme="majorHAnsi" w:hAnsiTheme="majorHAnsi" w:cstheme="majorHAnsi"/>
      </w:rPr>
      <w:tab/>
    </w:r>
    <w:r>
      <w:rPr>
        <w:rFonts w:asciiTheme="majorHAnsi" w:hAnsiTheme="majorHAnsi" w:cstheme="majorHAnsi"/>
      </w:rPr>
      <w:tab/>
    </w:r>
    <w:r w:rsidR="001C733C" w:rsidRPr="001C733C">
      <w:rPr>
        <w:rFonts w:asciiTheme="majorHAnsi" w:hAnsiTheme="majorHAnsi" w:cstheme="majorHAnsi"/>
      </w:rPr>
      <w:fldChar w:fldCharType="begin"/>
    </w:r>
    <w:r w:rsidR="001C733C" w:rsidRPr="001C733C">
      <w:rPr>
        <w:rFonts w:asciiTheme="majorHAnsi" w:hAnsiTheme="majorHAnsi" w:cstheme="majorHAnsi"/>
      </w:rPr>
      <w:instrText xml:space="preserve"> PAGE   \* MERGEFORMAT </w:instrText>
    </w:r>
    <w:r w:rsidR="001C733C" w:rsidRPr="001C733C">
      <w:rPr>
        <w:rFonts w:asciiTheme="majorHAnsi" w:hAnsiTheme="majorHAnsi" w:cstheme="majorHAnsi"/>
      </w:rPr>
      <w:fldChar w:fldCharType="separate"/>
    </w:r>
    <w:r w:rsidR="001C733C" w:rsidRPr="001C733C">
      <w:rPr>
        <w:rFonts w:asciiTheme="majorHAnsi" w:hAnsiTheme="majorHAnsi" w:cstheme="majorHAnsi"/>
        <w:noProof/>
      </w:rPr>
      <w:t>1</w:t>
    </w:r>
    <w:r w:rsidR="001C733C" w:rsidRPr="001C733C">
      <w:rPr>
        <w:rFonts w:asciiTheme="majorHAnsi" w:hAnsiTheme="majorHAnsi" w:cstheme="majorHAnsi"/>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421DEC" w14:textId="77777777" w:rsidR="00714B2C" w:rsidRDefault="00714B2C">
      <w:pPr>
        <w:spacing w:after="0" w:line="240" w:lineRule="auto"/>
      </w:pPr>
      <w:r>
        <w:separator/>
      </w:r>
    </w:p>
  </w:footnote>
  <w:footnote w:type="continuationSeparator" w:id="0">
    <w:p w14:paraId="1F0EFC83" w14:textId="77777777" w:rsidR="00714B2C" w:rsidRDefault="00714B2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F972B9" w14:textId="25CDB95B" w:rsidR="00AC1D93" w:rsidRDefault="00F01805">
    <w:pPr>
      <w:pStyle w:val="Header"/>
    </w:pPr>
    <w:r>
      <w:rPr>
        <w:b/>
        <w:noProof/>
        <w:color w:val="000000" w:themeColor="text1"/>
        <w:sz w:val="56"/>
        <w:szCs w:val="56"/>
      </w:rPr>
      <mc:AlternateContent>
        <mc:Choice Requires="wpg">
          <w:drawing>
            <wp:anchor distT="0" distB="0" distL="114300" distR="114300" simplePos="0" relativeHeight="251665408" behindDoc="0" locked="0" layoutInCell="1" allowOverlap="1" wp14:anchorId="762D7C04" wp14:editId="61EBAE35">
              <wp:simplePos x="0" y="0"/>
              <wp:positionH relativeFrom="margin">
                <wp:posOffset>-69850</wp:posOffset>
              </wp:positionH>
              <wp:positionV relativeFrom="paragraph">
                <wp:posOffset>31115</wp:posOffset>
              </wp:positionV>
              <wp:extent cx="6664492" cy="581025"/>
              <wp:effectExtent l="0" t="0" r="3175" b="9525"/>
              <wp:wrapNone/>
              <wp:docPr id="4" name="Group 4"/>
              <wp:cNvGraphicFramePr/>
              <a:graphic xmlns:a="http://schemas.openxmlformats.org/drawingml/2006/main">
                <a:graphicData uri="http://schemas.microsoft.com/office/word/2010/wordprocessingGroup">
                  <wpg:wgp>
                    <wpg:cNvGrpSpPr/>
                    <wpg:grpSpPr>
                      <a:xfrm>
                        <a:off x="0" y="0"/>
                        <a:ext cx="6664492" cy="581025"/>
                        <a:chOff x="0" y="0"/>
                        <a:chExt cx="6664492" cy="581025"/>
                      </a:xfrm>
                    </wpg:grpSpPr>
                    <wpg:grpSp>
                      <wpg:cNvPr id="13" name="Group 8"/>
                      <wpg:cNvGrpSpPr/>
                      <wpg:grpSpPr>
                        <a:xfrm>
                          <a:off x="3517900" y="0"/>
                          <a:ext cx="3146592" cy="553170"/>
                          <a:chOff x="2336682" y="-121125"/>
                          <a:chExt cx="3509676" cy="556895"/>
                        </a:xfrm>
                      </wpg:grpSpPr>
                      <pic:pic xmlns:pic="http://schemas.openxmlformats.org/drawingml/2006/picture">
                        <pic:nvPicPr>
                          <pic:cNvPr id="14" name="Picture 14" descr="A picture containing indoor, table&#10;&#10;Description automatically generated"/>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4655098" y="-121125"/>
                            <a:ext cx="1191260" cy="556895"/>
                          </a:xfrm>
                          <a:prstGeom prst="rect">
                            <a:avLst/>
                          </a:prstGeom>
                          <a:noFill/>
                          <a:ln>
                            <a:noFill/>
                          </a:ln>
                        </pic:spPr>
                      </pic:pic>
                      <pic:pic xmlns:pic="http://schemas.openxmlformats.org/drawingml/2006/picture">
                        <pic:nvPicPr>
                          <pic:cNvPr id="15" name="Picture 15"/>
                          <pic:cNvPicPr/>
                        </pic:nvPicPr>
                        <pic:blipFill>
                          <a:blip r:embed="rId3">
                            <a:extLst>
                              <a:ext uri="{28A0092B-C50C-407E-A947-70E740481C1C}">
                                <a14:useLocalDpi xmlns:a14="http://schemas.microsoft.com/office/drawing/2010/main" val="0"/>
                              </a:ext>
                            </a:extLst>
                          </a:blip>
                          <a:srcRect/>
                          <a:stretch>
                            <a:fillRect/>
                          </a:stretch>
                        </pic:blipFill>
                        <pic:spPr bwMode="auto">
                          <a:xfrm>
                            <a:off x="2336682" y="-99829"/>
                            <a:ext cx="1024255" cy="535305"/>
                          </a:xfrm>
                          <a:prstGeom prst="rect">
                            <a:avLst/>
                          </a:prstGeom>
                          <a:noFill/>
                          <a:ln>
                            <a:noFill/>
                          </a:ln>
                        </pic:spPr>
                      </pic:pic>
                      <pic:pic xmlns:pic="http://schemas.openxmlformats.org/drawingml/2006/picture">
                        <pic:nvPicPr>
                          <pic:cNvPr id="16" name="Picture 16"/>
                          <pic:cNvPicPr/>
                        </pic:nvPicPr>
                        <pic:blipFill>
                          <a:blip r:embed="rId4">
                            <a:extLst>
                              <a:ext uri="{28A0092B-C50C-407E-A947-70E740481C1C}">
                                <a14:useLocalDpi xmlns:a14="http://schemas.microsoft.com/office/drawing/2010/main" val="0"/>
                              </a:ext>
                            </a:extLst>
                          </a:blip>
                          <a:srcRect/>
                          <a:stretch>
                            <a:fillRect/>
                          </a:stretch>
                        </pic:blipFill>
                        <pic:spPr bwMode="auto">
                          <a:xfrm>
                            <a:off x="3485766" y="-82106"/>
                            <a:ext cx="1139825" cy="493395"/>
                          </a:xfrm>
                          <a:prstGeom prst="rect">
                            <a:avLst/>
                          </a:prstGeom>
                          <a:noFill/>
                          <a:ln>
                            <a:noFill/>
                          </a:ln>
                        </pic:spPr>
                      </pic:pic>
                    </wpg:grpSp>
                    <pic:pic xmlns:pic="http://schemas.openxmlformats.org/drawingml/2006/picture">
                      <pic:nvPicPr>
                        <pic:cNvPr id="17" name="Picture 17" descr="cid:image001.jpg@01D64A1F.ACE70070"/>
                        <pic:cNvPicPr>
                          <a:picLocks noChangeAspect="1"/>
                        </pic:cNvPicPr>
                      </pic:nvPicPr>
                      <pic:blipFill>
                        <a:blip r:embed="rId5" r:link="rId6" cstate="print">
                          <a:extLst>
                            <a:ext uri="{28A0092B-C50C-407E-A947-70E740481C1C}">
                              <a14:useLocalDpi xmlns:a14="http://schemas.microsoft.com/office/drawing/2010/main" val="0"/>
                            </a:ext>
                          </a:extLst>
                        </a:blip>
                        <a:srcRect/>
                        <a:stretch>
                          <a:fillRect/>
                        </a:stretch>
                      </pic:blipFill>
                      <pic:spPr bwMode="auto">
                        <a:xfrm>
                          <a:off x="1143000" y="76200"/>
                          <a:ext cx="1104265" cy="504825"/>
                        </a:xfrm>
                        <a:prstGeom prst="rect">
                          <a:avLst/>
                        </a:prstGeom>
                        <a:noFill/>
                        <a:ln>
                          <a:noFill/>
                        </a:ln>
                      </pic:spPr>
                    </pic:pic>
                    <pic:pic xmlns:pic="http://schemas.openxmlformats.org/drawingml/2006/picture">
                      <pic:nvPicPr>
                        <pic:cNvPr id="18" name="Picture 18"/>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57150"/>
                          <a:ext cx="1085215" cy="495300"/>
                        </a:xfrm>
                        <a:prstGeom prst="rect">
                          <a:avLst/>
                        </a:prstGeom>
                        <a:noFill/>
                        <a:ln>
                          <a:noFill/>
                        </a:ln>
                      </pic:spPr>
                    </pic:pic>
                    <pic:pic xmlns:pic="http://schemas.openxmlformats.org/drawingml/2006/picture">
                      <pic:nvPicPr>
                        <pic:cNvPr id="19" name="Picture 19"/>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305050" y="139700"/>
                          <a:ext cx="1134745" cy="304800"/>
                        </a:xfrm>
                        <a:prstGeom prst="rect">
                          <a:avLst/>
                        </a:prstGeom>
                        <a:noFill/>
                        <a:ln>
                          <a:noFill/>
                        </a:ln>
                      </pic:spPr>
                    </pic:pic>
                  </wpg:wgp>
                </a:graphicData>
              </a:graphic>
            </wp:anchor>
          </w:drawing>
        </mc:Choice>
        <mc:Fallback>
          <w:pict>
            <v:group w14:anchorId="25C1D0D8" id="Group 4" o:spid="_x0000_s1026" style="position:absolute;margin-left:-5.5pt;margin-top:2.45pt;width:524.75pt;height:45.75pt;z-index:251665408;mso-position-horizontal-relative:margin" coordsize="66644,581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">
              <v:group id="Group 8" o:spid="_x0000_s1027" style="position:absolute;left:35179;width:31465;height:5531" coordorigin="23366,-1211" coordsize="35096,5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8" type="#_x0000_t75" alt="A picture containing indoor, table&#10;&#10;Description automatically generated" style="position:absolute;left:46550;top:-1211;width:11913;height:5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">
                  <v:imagedata r:id="rId9" r:href="rId10"/>
                </v:shape>
                <v:shape id="Picture 15" o:spid="_x0000_s1029" type="#_x0000_t75" style="position:absolute;left:23366;top:-998;width:10243;height:5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">
                  <v:imagedata r:id="rId11" o:title=""/>
                </v:shape>
                <v:shape id="Picture 16" o:spid="_x0000_s1030" type="#_x0000_t75" style="position:absolute;left:34857;top:-821;width:11398;height:4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">
                  <v:imagedata r:id="rId12" o:title=""/>
                </v:shape>
              </v:group>
              <v:shape id="Picture 17" o:spid="_x0000_s1031" type="#_x0000_t75" alt="cid:image001.jpg@01D64A1F.ACE70070" style="position:absolute;left:11430;top:762;width:11042;height:5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">
                <v:imagedata r:id="rId13" r:href="rId14"/>
              </v:shape>
              <v:shape id="Picture 18" o:spid="_x0000_s1032" type="#_x0000_t75" style="position:absolute;top:571;width:1085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">
                <v:imagedata r:id="rId15" o:title=""/>
              </v:shape>
              <v:shape id="Picture 19" o:spid="_x0000_s1033" type="#_x0000_t75" style="position:absolute;left:23050;top:1397;width:11347;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">
                <v:imagedata r:id="rId16" o:title=""/>
              </v:shape>
              <w10:wrap anchorx="margin"/>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875A7B"/>
    <w:multiLevelType w:val="hybridMultilevel"/>
    <w:tmpl w:val="C5249AA8"/>
    <w:lvl w:ilvl="0" w:tplc="CAAA8850">
      <w:start w:val="1"/>
      <w:numFmt w:val="bullet"/>
      <w:lvlText w:val="•"/>
      <w:lvlJc w:val="left"/>
      <w:pPr>
        <w:tabs>
          <w:tab w:val="num" w:pos="360"/>
        </w:tabs>
        <w:ind w:left="360" w:hanging="360"/>
      </w:pPr>
      <w:rPr>
        <w:rFonts w:ascii="Arial" w:hAnsi="Arial" w:hint="default"/>
      </w:rPr>
    </w:lvl>
    <w:lvl w:ilvl="1" w:tplc="ED98A3AA" w:tentative="1">
      <w:start w:val="1"/>
      <w:numFmt w:val="bullet"/>
      <w:lvlText w:val="•"/>
      <w:lvlJc w:val="left"/>
      <w:pPr>
        <w:tabs>
          <w:tab w:val="num" w:pos="1080"/>
        </w:tabs>
        <w:ind w:left="1080" w:hanging="360"/>
      </w:pPr>
      <w:rPr>
        <w:rFonts w:ascii="Arial" w:hAnsi="Arial" w:hint="default"/>
      </w:rPr>
    </w:lvl>
    <w:lvl w:ilvl="2" w:tplc="436C1844" w:tentative="1">
      <w:start w:val="1"/>
      <w:numFmt w:val="bullet"/>
      <w:lvlText w:val="•"/>
      <w:lvlJc w:val="left"/>
      <w:pPr>
        <w:tabs>
          <w:tab w:val="num" w:pos="1800"/>
        </w:tabs>
        <w:ind w:left="1800" w:hanging="360"/>
      </w:pPr>
      <w:rPr>
        <w:rFonts w:ascii="Arial" w:hAnsi="Arial" w:hint="default"/>
      </w:rPr>
    </w:lvl>
    <w:lvl w:ilvl="3" w:tplc="41805B64" w:tentative="1">
      <w:start w:val="1"/>
      <w:numFmt w:val="bullet"/>
      <w:lvlText w:val="•"/>
      <w:lvlJc w:val="left"/>
      <w:pPr>
        <w:tabs>
          <w:tab w:val="num" w:pos="2520"/>
        </w:tabs>
        <w:ind w:left="2520" w:hanging="360"/>
      </w:pPr>
      <w:rPr>
        <w:rFonts w:ascii="Arial" w:hAnsi="Arial" w:hint="default"/>
      </w:rPr>
    </w:lvl>
    <w:lvl w:ilvl="4" w:tplc="76F411A6" w:tentative="1">
      <w:start w:val="1"/>
      <w:numFmt w:val="bullet"/>
      <w:lvlText w:val="•"/>
      <w:lvlJc w:val="left"/>
      <w:pPr>
        <w:tabs>
          <w:tab w:val="num" w:pos="3240"/>
        </w:tabs>
        <w:ind w:left="3240" w:hanging="360"/>
      </w:pPr>
      <w:rPr>
        <w:rFonts w:ascii="Arial" w:hAnsi="Arial" w:hint="default"/>
      </w:rPr>
    </w:lvl>
    <w:lvl w:ilvl="5" w:tplc="5FB65D4C" w:tentative="1">
      <w:start w:val="1"/>
      <w:numFmt w:val="bullet"/>
      <w:lvlText w:val="•"/>
      <w:lvlJc w:val="left"/>
      <w:pPr>
        <w:tabs>
          <w:tab w:val="num" w:pos="3960"/>
        </w:tabs>
        <w:ind w:left="3960" w:hanging="360"/>
      </w:pPr>
      <w:rPr>
        <w:rFonts w:ascii="Arial" w:hAnsi="Arial" w:hint="default"/>
      </w:rPr>
    </w:lvl>
    <w:lvl w:ilvl="6" w:tplc="ACC6A202" w:tentative="1">
      <w:start w:val="1"/>
      <w:numFmt w:val="bullet"/>
      <w:lvlText w:val="•"/>
      <w:lvlJc w:val="left"/>
      <w:pPr>
        <w:tabs>
          <w:tab w:val="num" w:pos="4680"/>
        </w:tabs>
        <w:ind w:left="4680" w:hanging="360"/>
      </w:pPr>
      <w:rPr>
        <w:rFonts w:ascii="Arial" w:hAnsi="Arial" w:hint="default"/>
      </w:rPr>
    </w:lvl>
    <w:lvl w:ilvl="7" w:tplc="B4E65480" w:tentative="1">
      <w:start w:val="1"/>
      <w:numFmt w:val="bullet"/>
      <w:lvlText w:val="•"/>
      <w:lvlJc w:val="left"/>
      <w:pPr>
        <w:tabs>
          <w:tab w:val="num" w:pos="5400"/>
        </w:tabs>
        <w:ind w:left="5400" w:hanging="360"/>
      </w:pPr>
      <w:rPr>
        <w:rFonts w:ascii="Arial" w:hAnsi="Arial" w:hint="default"/>
      </w:rPr>
    </w:lvl>
    <w:lvl w:ilvl="8" w:tplc="45BA6248" w:tentative="1">
      <w:start w:val="1"/>
      <w:numFmt w:val="bullet"/>
      <w:lvlText w:val="•"/>
      <w:lvlJc w:val="left"/>
      <w:pPr>
        <w:tabs>
          <w:tab w:val="num" w:pos="6120"/>
        </w:tabs>
        <w:ind w:left="6120" w:hanging="360"/>
      </w:pPr>
      <w:rPr>
        <w:rFonts w:ascii="Arial" w:hAnsi="Arial" w:hint="default"/>
      </w:rPr>
    </w:lvl>
  </w:abstractNum>
  <w:abstractNum w:abstractNumId="1" w15:restartNumberingAfterBreak="0">
    <w:nsid w:val="06F35328"/>
    <w:multiLevelType w:val="hybridMultilevel"/>
    <w:tmpl w:val="F894F9CE"/>
    <w:lvl w:ilvl="0" w:tplc="08090001">
      <w:start w:val="1"/>
      <w:numFmt w:val="bullet"/>
      <w:lvlText w:val=""/>
      <w:lvlJc w:val="left"/>
      <w:pPr>
        <w:ind w:left="775" w:hanging="360"/>
      </w:pPr>
      <w:rPr>
        <w:rFonts w:ascii="Symbol" w:hAnsi="Symbol" w:hint="default"/>
      </w:rPr>
    </w:lvl>
    <w:lvl w:ilvl="1" w:tplc="08090003" w:tentative="1">
      <w:start w:val="1"/>
      <w:numFmt w:val="bullet"/>
      <w:lvlText w:val="o"/>
      <w:lvlJc w:val="left"/>
      <w:pPr>
        <w:ind w:left="1495" w:hanging="360"/>
      </w:pPr>
      <w:rPr>
        <w:rFonts w:ascii="Courier New" w:hAnsi="Courier New" w:cs="Courier New" w:hint="default"/>
      </w:rPr>
    </w:lvl>
    <w:lvl w:ilvl="2" w:tplc="08090005" w:tentative="1">
      <w:start w:val="1"/>
      <w:numFmt w:val="bullet"/>
      <w:lvlText w:val=""/>
      <w:lvlJc w:val="left"/>
      <w:pPr>
        <w:ind w:left="2215" w:hanging="360"/>
      </w:pPr>
      <w:rPr>
        <w:rFonts w:ascii="Wingdings" w:hAnsi="Wingdings" w:hint="default"/>
      </w:rPr>
    </w:lvl>
    <w:lvl w:ilvl="3" w:tplc="08090001" w:tentative="1">
      <w:start w:val="1"/>
      <w:numFmt w:val="bullet"/>
      <w:lvlText w:val=""/>
      <w:lvlJc w:val="left"/>
      <w:pPr>
        <w:ind w:left="2935" w:hanging="360"/>
      </w:pPr>
      <w:rPr>
        <w:rFonts w:ascii="Symbol" w:hAnsi="Symbol" w:hint="default"/>
      </w:rPr>
    </w:lvl>
    <w:lvl w:ilvl="4" w:tplc="08090003" w:tentative="1">
      <w:start w:val="1"/>
      <w:numFmt w:val="bullet"/>
      <w:lvlText w:val="o"/>
      <w:lvlJc w:val="left"/>
      <w:pPr>
        <w:ind w:left="3655" w:hanging="360"/>
      </w:pPr>
      <w:rPr>
        <w:rFonts w:ascii="Courier New" w:hAnsi="Courier New" w:cs="Courier New" w:hint="default"/>
      </w:rPr>
    </w:lvl>
    <w:lvl w:ilvl="5" w:tplc="08090005" w:tentative="1">
      <w:start w:val="1"/>
      <w:numFmt w:val="bullet"/>
      <w:lvlText w:val=""/>
      <w:lvlJc w:val="left"/>
      <w:pPr>
        <w:ind w:left="4375" w:hanging="360"/>
      </w:pPr>
      <w:rPr>
        <w:rFonts w:ascii="Wingdings" w:hAnsi="Wingdings" w:hint="default"/>
      </w:rPr>
    </w:lvl>
    <w:lvl w:ilvl="6" w:tplc="08090001" w:tentative="1">
      <w:start w:val="1"/>
      <w:numFmt w:val="bullet"/>
      <w:lvlText w:val=""/>
      <w:lvlJc w:val="left"/>
      <w:pPr>
        <w:ind w:left="5095" w:hanging="360"/>
      </w:pPr>
      <w:rPr>
        <w:rFonts w:ascii="Symbol" w:hAnsi="Symbol" w:hint="default"/>
      </w:rPr>
    </w:lvl>
    <w:lvl w:ilvl="7" w:tplc="08090003" w:tentative="1">
      <w:start w:val="1"/>
      <w:numFmt w:val="bullet"/>
      <w:lvlText w:val="o"/>
      <w:lvlJc w:val="left"/>
      <w:pPr>
        <w:ind w:left="5815" w:hanging="360"/>
      </w:pPr>
      <w:rPr>
        <w:rFonts w:ascii="Courier New" w:hAnsi="Courier New" w:cs="Courier New" w:hint="default"/>
      </w:rPr>
    </w:lvl>
    <w:lvl w:ilvl="8" w:tplc="08090005" w:tentative="1">
      <w:start w:val="1"/>
      <w:numFmt w:val="bullet"/>
      <w:lvlText w:val=""/>
      <w:lvlJc w:val="left"/>
      <w:pPr>
        <w:ind w:left="6535" w:hanging="360"/>
      </w:pPr>
      <w:rPr>
        <w:rFonts w:ascii="Wingdings" w:hAnsi="Wingdings" w:hint="default"/>
      </w:rPr>
    </w:lvl>
  </w:abstractNum>
  <w:abstractNum w:abstractNumId="2" w15:restartNumberingAfterBreak="0">
    <w:nsid w:val="0A797FF2"/>
    <w:multiLevelType w:val="hybridMultilevel"/>
    <w:tmpl w:val="8D5A16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F1227E"/>
    <w:multiLevelType w:val="hybridMultilevel"/>
    <w:tmpl w:val="E9D2A9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D867D96"/>
    <w:multiLevelType w:val="hybridMultilevel"/>
    <w:tmpl w:val="5B7ABF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B519C0"/>
    <w:multiLevelType w:val="hybridMultilevel"/>
    <w:tmpl w:val="7170376A"/>
    <w:lvl w:ilvl="0" w:tplc="08090011">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8095858"/>
    <w:multiLevelType w:val="hybridMultilevel"/>
    <w:tmpl w:val="8E84F268"/>
    <w:lvl w:ilvl="0" w:tplc="77161B9C">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D3C3D8E"/>
    <w:multiLevelType w:val="hybridMultilevel"/>
    <w:tmpl w:val="53C657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218189D"/>
    <w:multiLevelType w:val="hybridMultilevel"/>
    <w:tmpl w:val="2D6C12F0"/>
    <w:lvl w:ilvl="0" w:tplc="08090001">
      <w:start w:val="1"/>
      <w:numFmt w:val="bullet"/>
      <w:lvlText w:val=""/>
      <w:lvlJc w:val="left"/>
      <w:pPr>
        <w:ind w:left="720" w:hanging="360"/>
      </w:pPr>
      <w:rPr>
        <w:rFonts w:ascii="Symbol" w:hAnsi="Symbol" w:hint="default"/>
      </w:rPr>
    </w:lvl>
    <w:lvl w:ilvl="1" w:tplc="08090009">
      <w:start w:val="1"/>
      <w:numFmt w:val="bullet"/>
      <w:lvlText w:val=""/>
      <w:lvlJc w:val="left"/>
      <w:pPr>
        <w:ind w:left="1440" w:hanging="360"/>
      </w:pPr>
      <w:rPr>
        <w:rFonts w:ascii="Wingdings" w:hAnsi="Wingdings" w:hint="default"/>
      </w:rPr>
    </w:lvl>
    <w:lvl w:ilvl="2" w:tplc="08090005">
      <w:start w:val="1"/>
      <w:numFmt w:val="bullet"/>
      <w:lvlText w:val=""/>
      <w:lvlJc w:val="left"/>
      <w:pPr>
        <w:ind w:left="2160" w:hanging="360"/>
      </w:pPr>
      <w:rPr>
        <w:rFonts w:ascii="Wingdings" w:hAnsi="Wingdings" w:hint="default"/>
      </w:rPr>
    </w:lvl>
    <w:lvl w:ilvl="3" w:tplc="EB14E292">
      <w:start w:val="3"/>
      <w:numFmt w:val="bullet"/>
      <w:lvlText w:val="-"/>
      <w:lvlJc w:val="left"/>
      <w:pPr>
        <w:ind w:left="2880" w:hanging="360"/>
      </w:pPr>
      <w:rPr>
        <w:rFonts w:ascii="Calibri" w:eastAsia="Times New Roman" w:hAnsi="Calibri" w:cs="Calibri"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A524420"/>
    <w:multiLevelType w:val="hybridMultilevel"/>
    <w:tmpl w:val="3D3458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CD06E05"/>
    <w:multiLevelType w:val="hybridMultilevel"/>
    <w:tmpl w:val="07407A6E"/>
    <w:lvl w:ilvl="0" w:tplc="08090001">
      <w:start w:val="1"/>
      <w:numFmt w:val="bullet"/>
      <w:lvlText w:val=""/>
      <w:lvlJc w:val="left"/>
      <w:pPr>
        <w:tabs>
          <w:tab w:val="num" w:pos="360"/>
        </w:tabs>
        <w:ind w:left="360" w:hanging="360"/>
      </w:pPr>
      <w:rPr>
        <w:rFonts w:ascii="Symbol" w:hAnsi="Symbol" w:hint="default"/>
      </w:rPr>
    </w:lvl>
    <w:lvl w:ilvl="1" w:tplc="BDAE6602" w:tentative="1">
      <w:start w:val="1"/>
      <w:numFmt w:val="decimal"/>
      <w:lvlText w:val="%2."/>
      <w:lvlJc w:val="left"/>
      <w:pPr>
        <w:tabs>
          <w:tab w:val="num" w:pos="1080"/>
        </w:tabs>
        <w:ind w:left="1080" w:hanging="360"/>
      </w:pPr>
    </w:lvl>
    <w:lvl w:ilvl="2" w:tplc="DC80BBAE" w:tentative="1">
      <w:start w:val="1"/>
      <w:numFmt w:val="decimal"/>
      <w:lvlText w:val="%3."/>
      <w:lvlJc w:val="left"/>
      <w:pPr>
        <w:tabs>
          <w:tab w:val="num" w:pos="1800"/>
        </w:tabs>
        <w:ind w:left="1800" w:hanging="360"/>
      </w:pPr>
    </w:lvl>
    <w:lvl w:ilvl="3" w:tplc="B22A6EE2" w:tentative="1">
      <w:start w:val="1"/>
      <w:numFmt w:val="decimal"/>
      <w:lvlText w:val="%4."/>
      <w:lvlJc w:val="left"/>
      <w:pPr>
        <w:tabs>
          <w:tab w:val="num" w:pos="2520"/>
        </w:tabs>
        <w:ind w:left="2520" w:hanging="360"/>
      </w:pPr>
    </w:lvl>
    <w:lvl w:ilvl="4" w:tplc="43581734" w:tentative="1">
      <w:start w:val="1"/>
      <w:numFmt w:val="decimal"/>
      <w:lvlText w:val="%5."/>
      <w:lvlJc w:val="left"/>
      <w:pPr>
        <w:tabs>
          <w:tab w:val="num" w:pos="3240"/>
        </w:tabs>
        <w:ind w:left="3240" w:hanging="360"/>
      </w:pPr>
    </w:lvl>
    <w:lvl w:ilvl="5" w:tplc="7B18EF5E" w:tentative="1">
      <w:start w:val="1"/>
      <w:numFmt w:val="decimal"/>
      <w:lvlText w:val="%6."/>
      <w:lvlJc w:val="left"/>
      <w:pPr>
        <w:tabs>
          <w:tab w:val="num" w:pos="3960"/>
        </w:tabs>
        <w:ind w:left="3960" w:hanging="360"/>
      </w:pPr>
    </w:lvl>
    <w:lvl w:ilvl="6" w:tplc="8870A0C2" w:tentative="1">
      <w:start w:val="1"/>
      <w:numFmt w:val="decimal"/>
      <w:lvlText w:val="%7."/>
      <w:lvlJc w:val="left"/>
      <w:pPr>
        <w:tabs>
          <w:tab w:val="num" w:pos="4680"/>
        </w:tabs>
        <w:ind w:left="4680" w:hanging="360"/>
      </w:pPr>
    </w:lvl>
    <w:lvl w:ilvl="7" w:tplc="A2BC961A" w:tentative="1">
      <w:start w:val="1"/>
      <w:numFmt w:val="decimal"/>
      <w:lvlText w:val="%8."/>
      <w:lvlJc w:val="left"/>
      <w:pPr>
        <w:tabs>
          <w:tab w:val="num" w:pos="5400"/>
        </w:tabs>
        <w:ind w:left="5400" w:hanging="360"/>
      </w:pPr>
    </w:lvl>
    <w:lvl w:ilvl="8" w:tplc="CC3CA3D8" w:tentative="1">
      <w:start w:val="1"/>
      <w:numFmt w:val="decimal"/>
      <w:lvlText w:val="%9."/>
      <w:lvlJc w:val="left"/>
      <w:pPr>
        <w:tabs>
          <w:tab w:val="num" w:pos="6120"/>
        </w:tabs>
        <w:ind w:left="6120" w:hanging="360"/>
      </w:pPr>
    </w:lvl>
  </w:abstractNum>
  <w:abstractNum w:abstractNumId="11" w15:restartNumberingAfterBreak="0">
    <w:nsid w:val="2ED25CC6"/>
    <w:multiLevelType w:val="hybridMultilevel"/>
    <w:tmpl w:val="DAE88B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F161B67"/>
    <w:multiLevelType w:val="hybridMultilevel"/>
    <w:tmpl w:val="D638E3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2A51335"/>
    <w:multiLevelType w:val="hybridMultilevel"/>
    <w:tmpl w:val="28F0F61A"/>
    <w:lvl w:ilvl="0" w:tplc="77161B9C">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70462C8"/>
    <w:multiLevelType w:val="hybridMultilevel"/>
    <w:tmpl w:val="C5A6F0DA"/>
    <w:lvl w:ilvl="0" w:tplc="77161B9C">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8BD6128"/>
    <w:multiLevelType w:val="multilevel"/>
    <w:tmpl w:val="2700A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19B1186"/>
    <w:multiLevelType w:val="hybridMultilevel"/>
    <w:tmpl w:val="DA3E00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2E63E57"/>
    <w:multiLevelType w:val="hybridMultilevel"/>
    <w:tmpl w:val="BA68B508"/>
    <w:lvl w:ilvl="0" w:tplc="954038F6">
      <w:start w:val="1"/>
      <w:numFmt w:val="decimal"/>
      <w:lvlText w:val="%1."/>
      <w:lvlJc w:val="left"/>
      <w:pPr>
        <w:tabs>
          <w:tab w:val="num" w:pos="720"/>
        </w:tabs>
        <w:ind w:left="720" w:hanging="360"/>
      </w:pPr>
    </w:lvl>
    <w:lvl w:ilvl="1" w:tplc="BDAE6602" w:tentative="1">
      <w:start w:val="1"/>
      <w:numFmt w:val="decimal"/>
      <w:lvlText w:val="%2."/>
      <w:lvlJc w:val="left"/>
      <w:pPr>
        <w:tabs>
          <w:tab w:val="num" w:pos="1440"/>
        </w:tabs>
        <w:ind w:left="1440" w:hanging="360"/>
      </w:pPr>
    </w:lvl>
    <w:lvl w:ilvl="2" w:tplc="DC80BBAE" w:tentative="1">
      <w:start w:val="1"/>
      <w:numFmt w:val="decimal"/>
      <w:lvlText w:val="%3."/>
      <w:lvlJc w:val="left"/>
      <w:pPr>
        <w:tabs>
          <w:tab w:val="num" w:pos="2160"/>
        </w:tabs>
        <w:ind w:left="2160" w:hanging="360"/>
      </w:pPr>
    </w:lvl>
    <w:lvl w:ilvl="3" w:tplc="B22A6EE2" w:tentative="1">
      <w:start w:val="1"/>
      <w:numFmt w:val="decimal"/>
      <w:lvlText w:val="%4."/>
      <w:lvlJc w:val="left"/>
      <w:pPr>
        <w:tabs>
          <w:tab w:val="num" w:pos="2880"/>
        </w:tabs>
        <w:ind w:left="2880" w:hanging="360"/>
      </w:pPr>
    </w:lvl>
    <w:lvl w:ilvl="4" w:tplc="43581734" w:tentative="1">
      <w:start w:val="1"/>
      <w:numFmt w:val="decimal"/>
      <w:lvlText w:val="%5."/>
      <w:lvlJc w:val="left"/>
      <w:pPr>
        <w:tabs>
          <w:tab w:val="num" w:pos="3600"/>
        </w:tabs>
        <w:ind w:left="3600" w:hanging="360"/>
      </w:pPr>
    </w:lvl>
    <w:lvl w:ilvl="5" w:tplc="7B18EF5E" w:tentative="1">
      <w:start w:val="1"/>
      <w:numFmt w:val="decimal"/>
      <w:lvlText w:val="%6."/>
      <w:lvlJc w:val="left"/>
      <w:pPr>
        <w:tabs>
          <w:tab w:val="num" w:pos="4320"/>
        </w:tabs>
        <w:ind w:left="4320" w:hanging="360"/>
      </w:pPr>
    </w:lvl>
    <w:lvl w:ilvl="6" w:tplc="8870A0C2" w:tentative="1">
      <w:start w:val="1"/>
      <w:numFmt w:val="decimal"/>
      <w:lvlText w:val="%7."/>
      <w:lvlJc w:val="left"/>
      <w:pPr>
        <w:tabs>
          <w:tab w:val="num" w:pos="5040"/>
        </w:tabs>
        <w:ind w:left="5040" w:hanging="360"/>
      </w:pPr>
    </w:lvl>
    <w:lvl w:ilvl="7" w:tplc="A2BC961A" w:tentative="1">
      <w:start w:val="1"/>
      <w:numFmt w:val="decimal"/>
      <w:lvlText w:val="%8."/>
      <w:lvlJc w:val="left"/>
      <w:pPr>
        <w:tabs>
          <w:tab w:val="num" w:pos="5760"/>
        </w:tabs>
        <w:ind w:left="5760" w:hanging="360"/>
      </w:pPr>
    </w:lvl>
    <w:lvl w:ilvl="8" w:tplc="CC3CA3D8" w:tentative="1">
      <w:start w:val="1"/>
      <w:numFmt w:val="decimal"/>
      <w:lvlText w:val="%9."/>
      <w:lvlJc w:val="left"/>
      <w:pPr>
        <w:tabs>
          <w:tab w:val="num" w:pos="6480"/>
        </w:tabs>
        <w:ind w:left="6480" w:hanging="360"/>
      </w:pPr>
    </w:lvl>
  </w:abstractNum>
  <w:abstractNum w:abstractNumId="18" w15:restartNumberingAfterBreak="0">
    <w:nsid w:val="45522EA7"/>
    <w:multiLevelType w:val="hybridMultilevel"/>
    <w:tmpl w:val="EFAE997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32F7280"/>
    <w:multiLevelType w:val="hybridMultilevel"/>
    <w:tmpl w:val="D598AF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B8E1408"/>
    <w:multiLevelType w:val="hybridMultilevel"/>
    <w:tmpl w:val="6FB04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C5739FE"/>
    <w:multiLevelType w:val="hybridMultilevel"/>
    <w:tmpl w:val="6A301F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2FE6E3A"/>
    <w:multiLevelType w:val="multilevel"/>
    <w:tmpl w:val="F8E86F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5A414A8"/>
    <w:multiLevelType w:val="hybridMultilevel"/>
    <w:tmpl w:val="69346B4C"/>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4" w15:restartNumberingAfterBreak="0">
    <w:nsid w:val="6F68268D"/>
    <w:multiLevelType w:val="hybridMultilevel"/>
    <w:tmpl w:val="693810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0262004"/>
    <w:multiLevelType w:val="hybridMultilevel"/>
    <w:tmpl w:val="395CEF2A"/>
    <w:lvl w:ilvl="0" w:tplc="0E040132">
      <w:start w:val="1"/>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73FA09E6"/>
    <w:multiLevelType w:val="hybridMultilevel"/>
    <w:tmpl w:val="BCB065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64B5DC8"/>
    <w:multiLevelType w:val="hybridMultilevel"/>
    <w:tmpl w:val="4BE8852E"/>
    <w:lvl w:ilvl="0" w:tplc="9CE0C24E">
      <w:start w:val="1"/>
      <w:numFmt w:val="decimal"/>
      <w:pStyle w:val="Heading2"/>
      <w:lvlText w:val="%1."/>
      <w:lvlJc w:val="left"/>
      <w:pPr>
        <w:ind w:left="720" w:hanging="360"/>
      </w:pPr>
      <w:rPr>
        <w:rFonts w:ascii="Corbel" w:hAnsi="Corbel" w:hint="default"/>
        <w:color w:val="31849B" w:themeColor="accent5" w:themeShade="BF"/>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D3529CA"/>
    <w:multiLevelType w:val="hybridMultilevel"/>
    <w:tmpl w:val="7170376A"/>
    <w:lvl w:ilvl="0" w:tplc="08090011">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8"/>
  </w:num>
  <w:num w:numId="2">
    <w:abstractNumId w:val="8"/>
  </w:num>
  <w:num w:numId="3">
    <w:abstractNumId w:val="27"/>
  </w:num>
  <w:num w:numId="4">
    <w:abstractNumId w:val="17"/>
  </w:num>
  <w:num w:numId="5">
    <w:abstractNumId w:val="0"/>
  </w:num>
  <w:num w:numId="6">
    <w:abstractNumId w:val="5"/>
  </w:num>
  <w:num w:numId="7">
    <w:abstractNumId w:val="10"/>
  </w:num>
  <w:num w:numId="8">
    <w:abstractNumId w:val="6"/>
  </w:num>
  <w:num w:numId="9">
    <w:abstractNumId w:val="13"/>
  </w:num>
  <w:num w:numId="10">
    <w:abstractNumId w:val="14"/>
  </w:num>
  <w:num w:numId="11">
    <w:abstractNumId w:val="28"/>
  </w:num>
  <w:num w:numId="12">
    <w:abstractNumId w:val="7"/>
  </w:num>
  <w:num w:numId="13">
    <w:abstractNumId w:val="15"/>
  </w:num>
  <w:num w:numId="14">
    <w:abstractNumId w:val="22"/>
  </w:num>
  <w:num w:numId="15">
    <w:abstractNumId w:val="9"/>
  </w:num>
  <w:num w:numId="16">
    <w:abstractNumId w:val="26"/>
  </w:num>
  <w:num w:numId="17">
    <w:abstractNumId w:val="25"/>
  </w:num>
  <w:num w:numId="18">
    <w:abstractNumId w:val="19"/>
  </w:num>
  <w:num w:numId="19">
    <w:abstractNumId w:val="23"/>
  </w:num>
  <w:num w:numId="20">
    <w:abstractNumId w:val="20"/>
  </w:num>
  <w:num w:numId="21">
    <w:abstractNumId w:val="3"/>
  </w:num>
  <w:num w:numId="22">
    <w:abstractNumId w:val="16"/>
  </w:num>
  <w:num w:numId="23">
    <w:abstractNumId w:val="2"/>
  </w:num>
  <w:num w:numId="24">
    <w:abstractNumId w:val="24"/>
  </w:num>
  <w:num w:numId="25">
    <w:abstractNumId w:val="4"/>
  </w:num>
  <w:num w:numId="26">
    <w:abstractNumId w:val="1"/>
  </w:num>
  <w:num w:numId="27">
    <w:abstractNumId w:val="21"/>
  </w:num>
  <w:num w:numId="28">
    <w:abstractNumId w:val="12"/>
  </w:num>
  <w:num w:numId="2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proofState w:spelling="clean" w:grammar="clean"/>
  <w:defaultTabStop w:val="720"/>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4F19"/>
    <w:rsid w:val="00022AAF"/>
    <w:rsid w:val="0004280A"/>
    <w:rsid w:val="00044BCA"/>
    <w:rsid w:val="00051310"/>
    <w:rsid w:val="0007481C"/>
    <w:rsid w:val="00085648"/>
    <w:rsid w:val="00086688"/>
    <w:rsid w:val="00087F10"/>
    <w:rsid w:val="000B28B4"/>
    <w:rsid w:val="000D06AA"/>
    <w:rsid w:val="000D26D9"/>
    <w:rsid w:val="000E1024"/>
    <w:rsid w:val="000F2FA8"/>
    <w:rsid w:val="000F7993"/>
    <w:rsid w:val="001267EF"/>
    <w:rsid w:val="001275D2"/>
    <w:rsid w:val="0016554D"/>
    <w:rsid w:val="001A2F3D"/>
    <w:rsid w:val="001A4F1C"/>
    <w:rsid w:val="001C4CDF"/>
    <w:rsid w:val="001C733C"/>
    <w:rsid w:val="001D1865"/>
    <w:rsid w:val="002151B5"/>
    <w:rsid w:val="00221FDD"/>
    <w:rsid w:val="0024322D"/>
    <w:rsid w:val="0026040D"/>
    <w:rsid w:val="002636F1"/>
    <w:rsid w:val="002872F6"/>
    <w:rsid w:val="002D3D81"/>
    <w:rsid w:val="002D7D0D"/>
    <w:rsid w:val="002F687D"/>
    <w:rsid w:val="0032430D"/>
    <w:rsid w:val="0032666B"/>
    <w:rsid w:val="00326F00"/>
    <w:rsid w:val="00327F60"/>
    <w:rsid w:val="0035542E"/>
    <w:rsid w:val="0037144B"/>
    <w:rsid w:val="00373CB2"/>
    <w:rsid w:val="00387557"/>
    <w:rsid w:val="00390610"/>
    <w:rsid w:val="00391A1C"/>
    <w:rsid w:val="00392820"/>
    <w:rsid w:val="003A0A7B"/>
    <w:rsid w:val="003A5D83"/>
    <w:rsid w:val="003B42A6"/>
    <w:rsid w:val="003B7423"/>
    <w:rsid w:val="003C18DC"/>
    <w:rsid w:val="003C6139"/>
    <w:rsid w:val="003C6A56"/>
    <w:rsid w:val="003E51F0"/>
    <w:rsid w:val="003F0216"/>
    <w:rsid w:val="00411251"/>
    <w:rsid w:val="00430189"/>
    <w:rsid w:val="00445F4D"/>
    <w:rsid w:val="00467C8C"/>
    <w:rsid w:val="00471063"/>
    <w:rsid w:val="00477BA8"/>
    <w:rsid w:val="0048046A"/>
    <w:rsid w:val="004A654E"/>
    <w:rsid w:val="004B2F18"/>
    <w:rsid w:val="004B3097"/>
    <w:rsid w:val="004C023B"/>
    <w:rsid w:val="00552FCC"/>
    <w:rsid w:val="005546E5"/>
    <w:rsid w:val="00574513"/>
    <w:rsid w:val="005749DA"/>
    <w:rsid w:val="00582E2D"/>
    <w:rsid w:val="00594FB9"/>
    <w:rsid w:val="005E4C08"/>
    <w:rsid w:val="005E7408"/>
    <w:rsid w:val="00602FBB"/>
    <w:rsid w:val="00605522"/>
    <w:rsid w:val="006061E4"/>
    <w:rsid w:val="00626158"/>
    <w:rsid w:val="00633E07"/>
    <w:rsid w:val="00650A08"/>
    <w:rsid w:val="006551D6"/>
    <w:rsid w:val="006708CC"/>
    <w:rsid w:val="006846BA"/>
    <w:rsid w:val="006A13CA"/>
    <w:rsid w:val="006C290A"/>
    <w:rsid w:val="006C6461"/>
    <w:rsid w:val="006D0118"/>
    <w:rsid w:val="006F0171"/>
    <w:rsid w:val="006F391C"/>
    <w:rsid w:val="00714B2C"/>
    <w:rsid w:val="00733444"/>
    <w:rsid w:val="00766FDA"/>
    <w:rsid w:val="00770F69"/>
    <w:rsid w:val="007B2760"/>
    <w:rsid w:val="007B55C9"/>
    <w:rsid w:val="007C460F"/>
    <w:rsid w:val="007E7F0D"/>
    <w:rsid w:val="00810307"/>
    <w:rsid w:val="00816E79"/>
    <w:rsid w:val="00823840"/>
    <w:rsid w:val="00831722"/>
    <w:rsid w:val="008538C3"/>
    <w:rsid w:val="0086321A"/>
    <w:rsid w:val="008765ED"/>
    <w:rsid w:val="008936E9"/>
    <w:rsid w:val="0089563F"/>
    <w:rsid w:val="008B045E"/>
    <w:rsid w:val="008F58C0"/>
    <w:rsid w:val="00931744"/>
    <w:rsid w:val="0093230B"/>
    <w:rsid w:val="00935A91"/>
    <w:rsid w:val="00936DF7"/>
    <w:rsid w:val="00991D15"/>
    <w:rsid w:val="00996297"/>
    <w:rsid w:val="009970DC"/>
    <w:rsid w:val="009A3E36"/>
    <w:rsid w:val="009C0866"/>
    <w:rsid w:val="009C4661"/>
    <w:rsid w:val="009F15FF"/>
    <w:rsid w:val="00A1332A"/>
    <w:rsid w:val="00A21D51"/>
    <w:rsid w:val="00A26709"/>
    <w:rsid w:val="00A36844"/>
    <w:rsid w:val="00A378C0"/>
    <w:rsid w:val="00A43D7A"/>
    <w:rsid w:val="00A567D4"/>
    <w:rsid w:val="00A57C48"/>
    <w:rsid w:val="00A715FE"/>
    <w:rsid w:val="00A75552"/>
    <w:rsid w:val="00A95BE2"/>
    <w:rsid w:val="00A9781E"/>
    <w:rsid w:val="00AB1CB2"/>
    <w:rsid w:val="00AC0269"/>
    <w:rsid w:val="00AC1D93"/>
    <w:rsid w:val="00AC6BE6"/>
    <w:rsid w:val="00AD3FD8"/>
    <w:rsid w:val="00AE7D3F"/>
    <w:rsid w:val="00AF6FC1"/>
    <w:rsid w:val="00B04F19"/>
    <w:rsid w:val="00B06118"/>
    <w:rsid w:val="00B06180"/>
    <w:rsid w:val="00B5059B"/>
    <w:rsid w:val="00B52639"/>
    <w:rsid w:val="00B55257"/>
    <w:rsid w:val="00B6380B"/>
    <w:rsid w:val="00B8225D"/>
    <w:rsid w:val="00B87DCD"/>
    <w:rsid w:val="00B92EB7"/>
    <w:rsid w:val="00B979C5"/>
    <w:rsid w:val="00BA341F"/>
    <w:rsid w:val="00BA44F9"/>
    <w:rsid w:val="00BB3BFE"/>
    <w:rsid w:val="00BB5A4F"/>
    <w:rsid w:val="00BD1A94"/>
    <w:rsid w:val="00BE2A2A"/>
    <w:rsid w:val="00BF70CA"/>
    <w:rsid w:val="00C07482"/>
    <w:rsid w:val="00C1271B"/>
    <w:rsid w:val="00C17FA9"/>
    <w:rsid w:val="00C21A17"/>
    <w:rsid w:val="00C26A65"/>
    <w:rsid w:val="00C35019"/>
    <w:rsid w:val="00C51844"/>
    <w:rsid w:val="00C61010"/>
    <w:rsid w:val="00C76B16"/>
    <w:rsid w:val="00C8373C"/>
    <w:rsid w:val="00CC00DF"/>
    <w:rsid w:val="00D121AD"/>
    <w:rsid w:val="00D222BA"/>
    <w:rsid w:val="00D37C9E"/>
    <w:rsid w:val="00D456A7"/>
    <w:rsid w:val="00D55502"/>
    <w:rsid w:val="00D67777"/>
    <w:rsid w:val="00D7399E"/>
    <w:rsid w:val="00D91AAE"/>
    <w:rsid w:val="00D932DF"/>
    <w:rsid w:val="00DC2459"/>
    <w:rsid w:val="00DC434E"/>
    <w:rsid w:val="00DD59C4"/>
    <w:rsid w:val="00DD5D64"/>
    <w:rsid w:val="00DF0AC6"/>
    <w:rsid w:val="00DF21C0"/>
    <w:rsid w:val="00DF6DB2"/>
    <w:rsid w:val="00E07D07"/>
    <w:rsid w:val="00E129B1"/>
    <w:rsid w:val="00E12F58"/>
    <w:rsid w:val="00E17283"/>
    <w:rsid w:val="00E627F0"/>
    <w:rsid w:val="00E630C1"/>
    <w:rsid w:val="00E87168"/>
    <w:rsid w:val="00EA16EC"/>
    <w:rsid w:val="00EE0163"/>
    <w:rsid w:val="00EE1721"/>
    <w:rsid w:val="00EE442C"/>
    <w:rsid w:val="00EF3A0B"/>
    <w:rsid w:val="00EF6631"/>
    <w:rsid w:val="00F01805"/>
    <w:rsid w:val="00F07704"/>
    <w:rsid w:val="00F3327F"/>
    <w:rsid w:val="00F372F8"/>
    <w:rsid w:val="00F67134"/>
    <w:rsid w:val="00F67D36"/>
    <w:rsid w:val="00F7264C"/>
    <w:rsid w:val="00F7661A"/>
    <w:rsid w:val="00FB317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426A609A"/>
  <w15:docId w15:val="{C1C56896-8A3F-4AB5-88B1-210154AE55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E17283"/>
  </w:style>
  <w:style w:type="paragraph" w:styleId="Heading2">
    <w:name w:val="heading 2"/>
    <w:basedOn w:val="Normal"/>
    <w:next w:val="Normal"/>
    <w:link w:val="Heading2Char"/>
    <w:autoRedefine/>
    <w:uiPriority w:val="9"/>
    <w:unhideWhenUsed/>
    <w:qFormat/>
    <w:rsid w:val="00574513"/>
    <w:pPr>
      <w:keepNext/>
      <w:keepLines/>
      <w:numPr>
        <w:numId w:val="3"/>
      </w:numPr>
      <w:spacing w:before="280" w:after="0"/>
      <w:ind w:left="709" w:hanging="709"/>
      <w:outlineLvl w:val="1"/>
    </w:pPr>
    <w:rPr>
      <w:rFonts w:ascii="Corbel" w:eastAsiaTheme="majorEastAsia" w:hAnsi="Corbel" w:cstheme="majorBidi"/>
      <w:b/>
      <w:color w:val="31849B" w:themeColor="accent5" w:themeShade="BF"/>
      <w:sz w:val="28"/>
      <w:szCs w:val="26"/>
    </w:rPr>
  </w:style>
  <w:style w:type="paragraph" w:styleId="Heading4">
    <w:name w:val="heading 4"/>
    <w:basedOn w:val="Normal"/>
    <w:next w:val="Normal"/>
    <w:link w:val="Heading4Char"/>
    <w:uiPriority w:val="9"/>
    <w:unhideWhenUsed/>
    <w:qFormat/>
    <w:rsid w:val="00574513"/>
    <w:pPr>
      <w:keepNext/>
      <w:keepLines/>
      <w:spacing w:before="40" w:after="0" w:line="240" w:lineRule="auto"/>
      <w:outlineLvl w:val="3"/>
    </w:pPr>
    <w:rPr>
      <w:rFonts w:ascii="Corbel" w:eastAsiaTheme="majorEastAsia" w:hAnsi="Corbel" w:cstheme="majorBidi"/>
      <w:b/>
      <w:iCs/>
      <w:color w:val="C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04F19"/>
    <w:pPr>
      <w:spacing w:after="0" w:line="240" w:lineRule="auto"/>
      <w:ind w:left="720"/>
      <w:contextualSpacing/>
    </w:pPr>
  </w:style>
  <w:style w:type="character" w:styleId="Hyperlink">
    <w:name w:val="Hyperlink"/>
    <w:basedOn w:val="DefaultParagraphFont"/>
    <w:uiPriority w:val="99"/>
    <w:unhideWhenUsed/>
    <w:rsid w:val="00B04F19"/>
    <w:rPr>
      <w:color w:val="0000FF" w:themeColor="hyperlink"/>
      <w:u w:val="single"/>
    </w:rPr>
  </w:style>
  <w:style w:type="paragraph" w:styleId="BalloonText">
    <w:name w:val="Balloon Text"/>
    <w:basedOn w:val="Normal"/>
    <w:link w:val="BalloonTextChar"/>
    <w:uiPriority w:val="99"/>
    <w:semiHidden/>
    <w:unhideWhenUsed/>
    <w:rsid w:val="00B04F1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04F19"/>
    <w:rPr>
      <w:rFonts w:ascii="Tahoma" w:hAnsi="Tahoma" w:cs="Tahoma"/>
      <w:sz w:val="16"/>
      <w:szCs w:val="16"/>
    </w:rPr>
  </w:style>
  <w:style w:type="paragraph" w:styleId="Footer">
    <w:name w:val="footer"/>
    <w:basedOn w:val="Normal"/>
    <w:link w:val="FooterChar"/>
    <w:uiPriority w:val="99"/>
    <w:unhideWhenUsed/>
    <w:rsid w:val="00B04F19"/>
    <w:pPr>
      <w:tabs>
        <w:tab w:val="center" w:pos="4513"/>
        <w:tab w:val="right" w:pos="9026"/>
      </w:tabs>
      <w:spacing w:after="0" w:line="240" w:lineRule="auto"/>
    </w:pPr>
  </w:style>
  <w:style w:type="character" w:customStyle="1" w:styleId="FooterChar">
    <w:name w:val="Footer Char"/>
    <w:basedOn w:val="DefaultParagraphFont"/>
    <w:link w:val="Footer"/>
    <w:uiPriority w:val="99"/>
    <w:rsid w:val="00B04F19"/>
  </w:style>
  <w:style w:type="table" w:styleId="TableGrid">
    <w:name w:val="Table Grid"/>
    <w:basedOn w:val="TableNormal"/>
    <w:uiPriority w:val="59"/>
    <w:rsid w:val="00B04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574513"/>
    <w:rPr>
      <w:rFonts w:ascii="Corbel" w:eastAsiaTheme="majorEastAsia" w:hAnsi="Corbel" w:cstheme="majorBidi"/>
      <w:b/>
      <w:color w:val="31849B" w:themeColor="accent5" w:themeShade="BF"/>
      <w:sz w:val="28"/>
      <w:szCs w:val="26"/>
    </w:rPr>
  </w:style>
  <w:style w:type="character" w:customStyle="1" w:styleId="Heading4Char">
    <w:name w:val="Heading 4 Char"/>
    <w:basedOn w:val="DefaultParagraphFont"/>
    <w:link w:val="Heading4"/>
    <w:uiPriority w:val="9"/>
    <w:rsid w:val="00574513"/>
    <w:rPr>
      <w:rFonts w:ascii="Corbel" w:eastAsiaTheme="majorEastAsia" w:hAnsi="Corbel" w:cstheme="majorBidi"/>
      <w:b/>
      <w:iCs/>
      <w:color w:val="C00000"/>
      <w:sz w:val="24"/>
    </w:rPr>
  </w:style>
  <w:style w:type="character" w:styleId="CommentReference">
    <w:name w:val="annotation reference"/>
    <w:basedOn w:val="DefaultParagraphFont"/>
    <w:uiPriority w:val="99"/>
    <w:semiHidden/>
    <w:unhideWhenUsed/>
    <w:rsid w:val="00A95BE2"/>
    <w:rPr>
      <w:sz w:val="16"/>
      <w:szCs w:val="16"/>
    </w:rPr>
  </w:style>
  <w:style w:type="paragraph" w:styleId="CommentText">
    <w:name w:val="annotation text"/>
    <w:basedOn w:val="Normal"/>
    <w:link w:val="CommentTextChar"/>
    <w:uiPriority w:val="99"/>
    <w:unhideWhenUsed/>
    <w:rsid w:val="00A95BE2"/>
    <w:pPr>
      <w:spacing w:line="240" w:lineRule="auto"/>
    </w:pPr>
    <w:rPr>
      <w:sz w:val="20"/>
      <w:szCs w:val="20"/>
    </w:rPr>
  </w:style>
  <w:style w:type="character" w:customStyle="1" w:styleId="CommentTextChar">
    <w:name w:val="Comment Text Char"/>
    <w:basedOn w:val="DefaultParagraphFont"/>
    <w:link w:val="CommentText"/>
    <w:uiPriority w:val="99"/>
    <w:rsid w:val="00A95BE2"/>
    <w:rPr>
      <w:sz w:val="20"/>
      <w:szCs w:val="20"/>
    </w:rPr>
  </w:style>
  <w:style w:type="paragraph" w:styleId="CommentSubject">
    <w:name w:val="annotation subject"/>
    <w:basedOn w:val="CommentText"/>
    <w:next w:val="CommentText"/>
    <w:link w:val="CommentSubjectChar"/>
    <w:uiPriority w:val="99"/>
    <w:semiHidden/>
    <w:unhideWhenUsed/>
    <w:rsid w:val="00A95BE2"/>
    <w:rPr>
      <w:b/>
      <w:bCs/>
    </w:rPr>
  </w:style>
  <w:style w:type="character" w:customStyle="1" w:styleId="CommentSubjectChar">
    <w:name w:val="Comment Subject Char"/>
    <w:basedOn w:val="CommentTextChar"/>
    <w:link w:val="CommentSubject"/>
    <w:uiPriority w:val="99"/>
    <w:semiHidden/>
    <w:rsid w:val="00A95BE2"/>
    <w:rPr>
      <w:b/>
      <w:bCs/>
      <w:sz w:val="20"/>
      <w:szCs w:val="20"/>
    </w:rPr>
  </w:style>
  <w:style w:type="paragraph" w:styleId="Revision">
    <w:name w:val="Revision"/>
    <w:hidden/>
    <w:uiPriority w:val="99"/>
    <w:semiHidden/>
    <w:rsid w:val="00C8373C"/>
    <w:pPr>
      <w:spacing w:after="0" w:line="240" w:lineRule="auto"/>
    </w:pPr>
  </w:style>
  <w:style w:type="paragraph" w:styleId="NoSpacing">
    <w:name w:val="No Spacing"/>
    <w:uiPriority w:val="1"/>
    <w:qFormat/>
    <w:rsid w:val="000D26D9"/>
    <w:pPr>
      <w:spacing w:after="0" w:line="240" w:lineRule="auto"/>
    </w:pPr>
  </w:style>
  <w:style w:type="character" w:styleId="UnresolvedMention">
    <w:name w:val="Unresolved Mention"/>
    <w:basedOn w:val="DefaultParagraphFont"/>
    <w:uiPriority w:val="99"/>
    <w:semiHidden/>
    <w:unhideWhenUsed/>
    <w:rsid w:val="00DF21C0"/>
    <w:rPr>
      <w:color w:val="605E5C"/>
      <w:shd w:val="clear" w:color="auto" w:fill="E1DFDD"/>
    </w:rPr>
  </w:style>
  <w:style w:type="paragraph" w:styleId="Header">
    <w:name w:val="header"/>
    <w:basedOn w:val="Normal"/>
    <w:link w:val="HeaderChar"/>
    <w:uiPriority w:val="99"/>
    <w:unhideWhenUsed/>
    <w:rsid w:val="00552FCC"/>
    <w:pPr>
      <w:tabs>
        <w:tab w:val="center" w:pos="4513"/>
        <w:tab w:val="right" w:pos="9026"/>
      </w:tabs>
      <w:spacing w:after="0" w:line="240" w:lineRule="auto"/>
    </w:pPr>
  </w:style>
  <w:style w:type="character" w:customStyle="1" w:styleId="HeaderChar">
    <w:name w:val="Header Char"/>
    <w:basedOn w:val="DefaultParagraphFont"/>
    <w:link w:val="Header"/>
    <w:uiPriority w:val="99"/>
    <w:rsid w:val="00552FCC"/>
  </w:style>
  <w:style w:type="table" w:customStyle="1" w:styleId="TableGrid1">
    <w:name w:val="Table Grid1"/>
    <w:basedOn w:val="TableNormal"/>
    <w:next w:val="TableGrid"/>
    <w:uiPriority w:val="59"/>
    <w:rsid w:val="00F332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BA44F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0300906">
      <w:bodyDiv w:val="1"/>
      <w:marLeft w:val="0"/>
      <w:marRight w:val="0"/>
      <w:marTop w:val="0"/>
      <w:marBottom w:val="0"/>
      <w:divBdr>
        <w:top w:val="none" w:sz="0" w:space="0" w:color="auto"/>
        <w:left w:val="none" w:sz="0" w:space="0" w:color="auto"/>
        <w:bottom w:val="none" w:sz="0" w:space="0" w:color="auto"/>
        <w:right w:val="none" w:sz="0" w:space="0" w:color="auto"/>
      </w:divBdr>
      <w:divsChild>
        <w:div w:id="543369679">
          <w:marLeft w:val="720"/>
          <w:marRight w:val="0"/>
          <w:marTop w:val="96"/>
          <w:marBottom w:val="120"/>
          <w:divBdr>
            <w:top w:val="none" w:sz="0" w:space="0" w:color="auto"/>
            <w:left w:val="none" w:sz="0" w:space="0" w:color="auto"/>
            <w:bottom w:val="none" w:sz="0" w:space="0" w:color="auto"/>
            <w:right w:val="none" w:sz="0" w:space="0" w:color="auto"/>
          </w:divBdr>
        </w:div>
        <w:div w:id="739058698">
          <w:marLeft w:val="720"/>
          <w:marRight w:val="0"/>
          <w:marTop w:val="96"/>
          <w:marBottom w:val="120"/>
          <w:divBdr>
            <w:top w:val="none" w:sz="0" w:space="0" w:color="auto"/>
            <w:left w:val="none" w:sz="0" w:space="0" w:color="auto"/>
            <w:bottom w:val="none" w:sz="0" w:space="0" w:color="auto"/>
            <w:right w:val="none" w:sz="0" w:space="0" w:color="auto"/>
          </w:divBdr>
        </w:div>
        <w:div w:id="1472287764">
          <w:marLeft w:val="720"/>
          <w:marRight w:val="0"/>
          <w:marTop w:val="96"/>
          <w:marBottom w:val="120"/>
          <w:divBdr>
            <w:top w:val="none" w:sz="0" w:space="0" w:color="auto"/>
            <w:left w:val="none" w:sz="0" w:space="0" w:color="auto"/>
            <w:bottom w:val="none" w:sz="0" w:space="0" w:color="auto"/>
            <w:right w:val="none" w:sz="0" w:space="0" w:color="auto"/>
          </w:divBdr>
        </w:div>
      </w:divsChild>
    </w:div>
    <w:div w:id="855536817">
      <w:bodyDiv w:val="1"/>
      <w:marLeft w:val="0"/>
      <w:marRight w:val="0"/>
      <w:marTop w:val="0"/>
      <w:marBottom w:val="0"/>
      <w:divBdr>
        <w:top w:val="none" w:sz="0" w:space="0" w:color="auto"/>
        <w:left w:val="none" w:sz="0" w:space="0" w:color="auto"/>
        <w:bottom w:val="none" w:sz="0" w:space="0" w:color="auto"/>
        <w:right w:val="none" w:sz="0" w:space="0" w:color="auto"/>
      </w:divBdr>
    </w:div>
    <w:div w:id="1115951763">
      <w:bodyDiv w:val="1"/>
      <w:marLeft w:val="0"/>
      <w:marRight w:val="0"/>
      <w:marTop w:val="0"/>
      <w:marBottom w:val="0"/>
      <w:divBdr>
        <w:top w:val="none" w:sz="0" w:space="0" w:color="auto"/>
        <w:left w:val="none" w:sz="0" w:space="0" w:color="auto"/>
        <w:bottom w:val="none" w:sz="0" w:space="0" w:color="auto"/>
        <w:right w:val="none" w:sz="0" w:space="0" w:color="auto"/>
      </w:divBdr>
    </w:div>
    <w:div w:id="1169903524">
      <w:bodyDiv w:val="1"/>
      <w:marLeft w:val="0"/>
      <w:marRight w:val="0"/>
      <w:marTop w:val="0"/>
      <w:marBottom w:val="0"/>
      <w:divBdr>
        <w:top w:val="none" w:sz="0" w:space="0" w:color="auto"/>
        <w:left w:val="none" w:sz="0" w:space="0" w:color="auto"/>
        <w:bottom w:val="none" w:sz="0" w:space="0" w:color="auto"/>
        <w:right w:val="none" w:sz="0" w:space="0" w:color="auto"/>
      </w:divBdr>
    </w:div>
    <w:div w:id="1405445456">
      <w:bodyDiv w:val="1"/>
      <w:marLeft w:val="0"/>
      <w:marRight w:val="0"/>
      <w:marTop w:val="0"/>
      <w:marBottom w:val="0"/>
      <w:divBdr>
        <w:top w:val="none" w:sz="0" w:space="0" w:color="auto"/>
        <w:left w:val="none" w:sz="0" w:space="0" w:color="auto"/>
        <w:bottom w:val="none" w:sz="0" w:space="0" w:color="auto"/>
        <w:right w:val="none" w:sz="0" w:space="0" w:color="auto"/>
      </w:divBdr>
    </w:div>
    <w:div w:id="1420710776">
      <w:bodyDiv w:val="1"/>
      <w:marLeft w:val="0"/>
      <w:marRight w:val="0"/>
      <w:marTop w:val="0"/>
      <w:marBottom w:val="0"/>
      <w:divBdr>
        <w:top w:val="none" w:sz="0" w:space="0" w:color="auto"/>
        <w:left w:val="none" w:sz="0" w:space="0" w:color="auto"/>
        <w:bottom w:val="none" w:sz="0" w:space="0" w:color="auto"/>
        <w:right w:val="none" w:sz="0" w:space="0" w:color="auto"/>
      </w:divBdr>
      <w:divsChild>
        <w:div w:id="356083871">
          <w:marLeft w:val="547"/>
          <w:marRight w:val="0"/>
          <w:marTop w:val="96"/>
          <w:marBottom w:val="12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mpartners.nhs.uk/wp-content/uploads/2017/03/lca_colorectalclinicalguidelines2014.pdf" TargetMode="External"/><Relationship Id="rId18" Type="http://schemas.openxmlformats.org/officeDocument/2006/relationships/hyperlink" Target="http://www.londoncancer.org/media/143816/Prostate-Implementation-Resource-Pack_March-2016_FINAL.pdf" TargetMode="External"/><Relationship Id="rId26" Type="http://schemas.openxmlformats.org/officeDocument/2006/relationships/hyperlink" Target="https://be.macmillan.org.uk/Downloads/CancerInformation/ResourcesForHSCP/MAC16788Treatment-SummaryGuideWEB.pdf" TargetMode="External"/><Relationship Id="rId39" Type="http://schemas.openxmlformats.org/officeDocument/2006/relationships/hyperlink" Target="https://www.england.nhs.uk/wp-content/uploads/2019/01/ehia-long-term-plan.pdf" TargetMode="External"/><Relationship Id="rId21" Type="http://schemas.openxmlformats.org/officeDocument/2006/relationships/hyperlink" Target="https://www.healthylondon.org/resource/london-personalised-care-for-cancer-kpis/" TargetMode="External"/><Relationship Id="rId34" Type="http://schemas.openxmlformats.org/officeDocument/2006/relationships/hyperlink" Target="https://www.england.nhs.uk/personalisedcare/" TargetMode="External"/><Relationship Id="rId42" Type="http://schemas.openxmlformats.org/officeDocument/2006/relationships/hyperlink" Target="https://www.somersetscr.nhs.uk/" TargetMode="External"/><Relationship Id="rId47" Type="http://schemas.openxmlformats.org/officeDocument/2006/relationships/image" Target="media/image8.emf"/><Relationship Id="rId50" Type="http://schemas.openxmlformats.org/officeDocument/2006/relationships/package" Target="embeddings/Microsoft_Word_Document3.docx"/><Relationship Id="rId55" Type="http://schemas.openxmlformats.org/officeDocument/2006/relationships/oleObject" Target="embeddings/oleObject5.bin"/><Relationship Id="rId63" Type="http://schemas.openxmlformats.org/officeDocument/2006/relationships/hyperlink" Target="https://www.england.nhs.uk/coronavirus/publication/allied-health-professionals-role-in-rehabilitation-during-and-after-covid-19/" TargetMode="External"/><Relationship Id="rId68" Type="http://schemas.openxmlformats.org/officeDocument/2006/relationships/image" Target="media/image14.emf"/><Relationship Id="rId76" Type="http://schemas.openxmlformats.org/officeDocument/2006/relationships/hyperlink" Target="https://www.youtube.com/watch?v=VkZauEXN1SQ&amp;utm_campaign=348814_Connect%20-%20Issue%2019&amp;utm_medium=email&amp;utm_source=NHS%20Mid%20Essex%20CCG" TargetMode="External"/><Relationship Id="rId84" Type="http://schemas.openxmlformats.org/officeDocument/2006/relationships/hyperlink" Target="https://www.cancercaremap.org/" TargetMode="External"/><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15.emf"/><Relationship Id="rId2" Type="http://schemas.openxmlformats.org/officeDocument/2006/relationships/numbering" Target="numbering.xml"/><Relationship Id="rId16" Type="http://schemas.openxmlformats.org/officeDocument/2006/relationships/hyperlink" Target="http://www.londoncancer.org/media/88541/Guidelines-Early-Breast-Cancer-Stratified-Follow-up-Pathway-Dec-2014-Final-Version-1.0.pdf" TargetMode="External"/><Relationship Id="rId29" Type="http://schemas.openxmlformats.org/officeDocument/2006/relationships/oleObject" Target="embeddings/oleObject4.bin"/><Relationship Id="rId11" Type="http://schemas.openxmlformats.org/officeDocument/2006/relationships/image" Target="media/image2.emf"/><Relationship Id="rId24" Type="http://schemas.openxmlformats.org/officeDocument/2006/relationships/hyperlink" Target="https://future.nhs.uk/connect.ti/canc/view?objectID=15779056" TargetMode="External"/><Relationship Id="rId32" Type="http://schemas.openxmlformats.org/officeDocument/2006/relationships/hyperlink" Target="https://www.macmillan.org.uk/_images/providing-personalised-care-for-people-living-with-cancer_tcm9-355674.pdf" TargetMode="External"/><Relationship Id="rId37" Type="http://schemas.openxmlformats.org/officeDocument/2006/relationships/hyperlink" Target="https://www.england.nhs.uk/coronavirus/wp-content/uploads/sites/52/2020/03/C0479-principles-of-safe-video-consulting-in-general-practice-updated-29-may.pdf" TargetMode="External"/><Relationship Id="rId40" Type="http://schemas.openxmlformats.org/officeDocument/2006/relationships/image" Target="media/image7.emf"/><Relationship Id="rId45" Type="http://schemas.openxmlformats.org/officeDocument/2006/relationships/hyperlink" Target="https://scanmail.trustwave.com/?c=8248&amp;d=0fag3mqXtsS1-tKiAtc8Hv2yDF5_kUE-c_AcdHYjww&amp;u=https%3a%2f%2finfoflex%2eco%2euk%2fcontact%2f" TargetMode="External"/><Relationship Id="rId53" Type="http://schemas.openxmlformats.org/officeDocument/2006/relationships/package" Target="embeddings/Microsoft_Word_Document4.docx"/><Relationship Id="rId58" Type="http://schemas.openxmlformats.org/officeDocument/2006/relationships/hyperlink" Target="https://www.rcgp.org.uk/clinical-and-research/toolkits/~/link.aspx?_id=F4B55E16E8E84836B5FF37D2032D94DA&amp;_z=z" TargetMode="External"/><Relationship Id="rId66" Type="http://schemas.openxmlformats.org/officeDocument/2006/relationships/image" Target="media/image13.emf"/><Relationship Id="rId74" Type="http://schemas.openxmlformats.org/officeDocument/2006/relationships/package" Target="embeddings/Microsoft_Word_Document9.docx"/><Relationship Id="rId79" Type="http://schemas.openxmlformats.org/officeDocument/2006/relationships/hyperlink" Target="https://www.macmillan.org.uk/coronavirus" TargetMode="External"/><Relationship Id="rId87"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hyperlink" Target="https://www.healthylondon.org/resource/psychosocial-support/business-case-for-integrated-cancer-psychosocial-support/" TargetMode="External"/><Relationship Id="rId82" Type="http://schemas.openxmlformats.org/officeDocument/2006/relationships/hyperlink" Target="https://www.kentandmedwayccg.nhs.uk/news-and-events/news/gps-remind-public-we-are-hereforyou" TargetMode="External"/><Relationship Id="rId19" Type="http://schemas.openxmlformats.org/officeDocument/2006/relationships/image" Target="media/image4.emf"/><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3.emf"/><Relationship Id="rId22" Type="http://schemas.openxmlformats.org/officeDocument/2006/relationships/image" Target="media/image5.emf"/><Relationship Id="rId27" Type="http://schemas.openxmlformats.org/officeDocument/2006/relationships/hyperlink" Target="http://be.macmillan.org.uk/Downloads/ResourcesForHSCPs/MAC16500HWBEGuideWeb.pdf" TargetMode="External"/><Relationship Id="rId30" Type="http://schemas.openxmlformats.org/officeDocument/2006/relationships/hyperlink" Target="https://www.youtube.com/channel/UC2hmgAlGy4tjAK2QEZ9vQDQ/about?view_as=subscriber" TargetMode="External"/><Relationship Id="rId35" Type="http://schemas.openxmlformats.org/officeDocument/2006/relationships/hyperlink" Target="https://www.england.nhs.uk/coronavirus/publication/video-consultations-for-secondary-care/" TargetMode="External"/><Relationship Id="rId43" Type="http://schemas.openxmlformats.org/officeDocument/2006/relationships/hyperlink" Target="mailto:CancerReg@tst.nhs.uk" TargetMode="External"/><Relationship Id="rId48" Type="http://schemas.openxmlformats.org/officeDocument/2006/relationships/package" Target="embeddings/Microsoft_PowerPoint_Presentation2.pptx"/><Relationship Id="rId56" Type="http://schemas.openxmlformats.org/officeDocument/2006/relationships/package" Target="embeddings/Microsoft_Word_Document5.docx"/><Relationship Id="rId64" Type="http://schemas.openxmlformats.org/officeDocument/2006/relationships/image" Target="media/image12.emf"/><Relationship Id="rId69" Type="http://schemas.openxmlformats.org/officeDocument/2006/relationships/package" Target="embeddings/Microsoft_Word_Document8.docx"/><Relationship Id="rId77" Type="http://schemas.openxmlformats.org/officeDocument/2006/relationships/hyperlink" Target="https://www.cancercaremap.org/" TargetMode="External"/><Relationship Id="rId8" Type="http://schemas.openxmlformats.org/officeDocument/2006/relationships/hyperlink" Target="https://www.england.nhs.uk/wp-content/uploads/2020/04/cancer-stratified-follow-up-handbook-v1-march-2020.pdf" TargetMode="External"/><Relationship Id="rId51" Type="http://schemas.openxmlformats.org/officeDocument/2006/relationships/hyperlink" Target="https://www.macmillan.org.uk/about-us/health-professionals/resources/primary-care-top-ten-tips.html" TargetMode="External"/><Relationship Id="rId72" Type="http://schemas.openxmlformats.org/officeDocument/2006/relationships/oleObject" Target="embeddings/Microsoft_Word_97_-_2003_Document.doc"/><Relationship Id="rId80" Type="http://schemas.openxmlformats.org/officeDocument/2006/relationships/oleObject" Target="embeddings/Microsoft_Word_97_-_2003_Document1.doc"/><Relationship Id="rId85" Type="http://schemas.openxmlformats.org/officeDocument/2006/relationships/hyperlink" Target="https://cancerwellbeinglondon.nhs.uk/" TargetMode="External"/><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hyperlink" Target="https://www.uclh.nhs.uk/OurServices/ServiceA-Z/Cancer/NCV/LC/Colorectal%20pathway%20board%20documents/Colorectal%20Stratified%20Follow-up%20Pathway%20Resource%20Pack%20-%20June%202018.pdf" TargetMode="External"/><Relationship Id="rId25" Type="http://schemas.openxmlformats.org/officeDocument/2006/relationships/hyperlink" Target="https://www.macmillan.org.uk/about-us/health-professionals/programmes-and-services/recovery-package/ehna.html" TargetMode="External"/><Relationship Id="rId33" Type="http://schemas.openxmlformats.org/officeDocument/2006/relationships/hyperlink" Target="https://www.healthylondon.org/our-work/cancer/cancer-covid/covid-19-personalised-cancer-care-in-primary-care-a-framework-for-improvement-in-primary-care-for-people-affected-by-cancer/" TargetMode="External"/><Relationship Id="rId38" Type="http://schemas.openxmlformats.org/officeDocument/2006/relationships/hyperlink" Target="https://bmjleader.bmj.com/content/early/2020/05/17/leader-2020-000262" TargetMode="External"/><Relationship Id="rId46" Type="http://schemas.openxmlformats.org/officeDocument/2006/relationships/hyperlink" Target="https://www.macmillan.org.uk/coronavirus/healthcare-professionals" TargetMode="External"/><Relationship Id="rId59" Type="http://schemas.openxmlformats.org/officeDocument/2006/relationships/hyperlink" Target="https://www.healthylondon.org/wp-content/uploads/2020/03/Lymphoedema-Commissioning-Guidance-2020.pdf" TargetMode="External"/><Relationship Id="rId67" Type="http://schemas.openxmlformats.org/officeDocument/2006/relationships/package" Target="embeddings/Microsoft_Word_Document7.docx"/><Relationship Id="rId20" Type="http://schemas.openxmlformats.org/officeDocument/2006/relationships/package" Target="embeddings/Microsoft_Word_Document1.docx"/><Relationship Id="rId41" Type="http://schemas.openxmlformats.org/officeDocument/2006/relationships/package" Target="embeddings/Microsoft_PowerPoint_Presentation.pptx"/><Relationship Id="rId54" Type="http://schemas.openxmlformats.org/officeDocument/2006/relationships/image" Target="media/image11.emf"/><Relationship Id="rId62" Type="http://schemas.openxmlformats.org/officeDocument/2006/relationships/hyperlink" Target="https://www.healthylondon.org/wp-content/uploads/2019/07/A-guide-to-reducing-variation-and-improving-outcomes-in-cancer-rehabilitation-in-London.pdf" TargetMode="External"/><Relationship Id="rId70" Type="http://schemas.openxmlformats.org/officeDocument/2006/relationships/hyperlink" Target="https://www.macmillan.org.uk/coronavirus" TargetMode="External"/><Relationship Id="rId75" Type="http://schemas.openxmlformats.org/officeDocument/2006/relationships/hyperlink" Target="https://www.kentandmedwayccg.nhs.uk/news-and-events/news/gps-remind-public-we-are-hereforyou" TargetMode="External"/><Relationship Id="rId83" Type="http://schemas.openxmlformats.org/officeDocument/2006/relationships/hyperlink" Target="https://www.youtube.com/watch?v=VkZauEXN1SQ&amp;utm_campaign=348814_Connect%20-%20Issue%2019&amp;utm_medium=email&amp;utm_source=NHS%20Mid%20Essex%20CCG"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Word_Document.docx"/><Relationship Id="rId23" Type="http://schemas.openxmlformats.org/officeDocument/2006/relationships/oleObject" Target="embeddings/oleObject3.bin"/><Relationship Id="rId28" Type="http://schemas.openxmlformats.org/officeDocument/2006/relationships/image" Target="media/image6.emf"/><Relationship Id="rId36" Type="http://schemas.openxmlformats.org/officeDocument/2006/relationships/hyperlink" Target="https://www.csp.org.uk/publications/covid-19-guide-rapid-implementation-remote-consultations" TargetMode="External"/><Relationship Id="rId49" Type="http://schemas.openxmlformats.org/officeDocument/2006/relationships/image" Target="media/image9.emf"/><Relationship Id="rId57" Type="http://schemas.openxmlformats.org/officeDocument/2006/relationships/hyperlink" Target="https://www.macmillan.org.uk/cancer-information-and-support/get-help/physical-help/safefit" TargetMode="External"/><Relationship Id="rId10" Type="http://schemas.openxmlformats.org/officeDocument/2006/relationships/oleObject" Target="embeddings/oleObject1.bin"/><Relationship Id="rId31" Type="http://schemas.openxmlformats.org/officeDocument/2006/relationships/hyperlink" Target="https://www.macmillan.org.uk/_images/social-prescribing-network-guide_tcm9-355360.pdf" TargetMode="External"/><Relationship Id="rId44" Type="http://schemas.openxmlformats.org/officeDocument/2006/relationships/hyperlink" Target="https://infoflex.co.uk/" TargetMode="External"/><Relationship Id="rId52" Type="http://schemas.openxmlformats.org/officeDocument/2006/relationships/image" Target="media/image10.emf"/><Relationship Id="rId60" Type="http://schemas.openxmlformats.org/officeDocument/2006/relationships/hyperlink" Target="https://www.healthylondon.org/resource/commissioning-guidance-lymphoedema/" TargetMode="External"/><Relationship Id="rId65" Type="http://schemas.openxmlformats.org/officeDocument/2006/relationships/package" Target="embeddings/Microsoft_Word_Document6.docx"/><Relationship Id="rId73" Type="http://schemas.openxmlformats.org/officeDocument/2006/relationships/image" Target="media/image16.emf"/><Relationship Id="rId78" Type="http://schemas.openxmlformats.org/officeDocument/2006/relationships/hyperlink" Target="https://cancerwellbeinglondon.nhs.uk/" TargetMode="External"/><Relationship Id="rId81" Type="http://schemas.openxmlformats.org/officeDocument/2006/relationships/package" Target="embeddings/Microsoft_Word_Document10.docx"/><Relationship Id="rId86" Type="http://schemas.openxmlformats.org/officeDocument/2006/relationships/footer" Target="footer1.xml"/></Relationships>
</file>

<file path=word/_rels/header1.xml.rels><?xml version="1.0" encoding="UTF-8" standalone="yes"?>
<Relationships xmlns="http://schemas.openxmlformats.org/package/2006/relationships"><Relationship Id="rId8" Type="http://schemas.openxmlformats.org/officeDocument/2006/relationships/image" Target="media/image22.jpeg"/><Relationship Id="rId13" Type="http://schemas.openxmlformats.org/officeDocument/2006/relationships/image" Target="media/image15.jpeg"/><Relationship Id="rId3" Type="http://schemas.openxmlformats.org/officeDocument/2006/relationships/image" Target="media/image18.png"/><Relationship Id="rId7" Type="http://schemas.openxmlformats.org/officeDocument/2006/relationships/image" Target="media/image21.png"/><Relationship Id="rId12" Type="http://schemas.openxmlformats.org/officeDocument/2006/relationships/image" Target="media/image14.png"/><Relationship Id="rId2" Type="http://schemas.openxmlformats.org/officeDocument/2006/relationships/image" Target="cid:image002.png@01D56717.52649590" TargetMode="External"/><Relationship Id="rId16" Type="http://schemas.openxmlformats.org/officeDocument/2006/relationships/image" Target="media/image17.jpeg"/><Relationship Id="rId1" Type="http://schemas.openxmlformats.org/officeDocument/2006/relationships/image" Target="media/image17.png"/><Relationship Id="rId6" Type="http://schemas.openxmlformats.org/officeDocument/2006/relationships/image" Target="cid:image001.jpg@01D64A1F.ACE70070" TargetMode="External"/><Relationship Id="rId11" Type="http://schemas.openxmlformats.org/officeDocument/2006/relationships/image" Target="media/image13.png"/><Relationship Id="rId5" Type="http://schemas.openxmlformats.org/officeDocument/2006/relationships/image" Target="media/image20.jpeg"/><Relationship Id="rId15" Type="http://schemas.openxmlformats.org/officeDocument/2006/relationships/image" Target="media/image16.png"/><Relationship Id="rId10" Type="http://schemas.openxmlformats.org/officeDocument/2006/relationships/image" Target="cid:image002.png@01D56717.52649590" TargetMode="External"/><Relationship Id="rId4" Type="http://schemas.openxmlformats.org/officeDocument/2006/relationships/image" Target="media/image19.png"/><Relationship Id="rId9" Type="http://schemas.openxmlformats.org/officeDocument/2006/relationships/image" Target="media/image12.png"/><Relationship Id="rId14" Type="http://schemas.openxmlformats.org/officeDocument/2006/relationships/image" Target="cid:image001.jpg@01D64A1F.ACE7007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4361EA-02EE-4F4B-8C26-49A4C2CD83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TotalTime>
  <Pages>9</Pages>
  <Words>3011</Words>
  <Characters>17165</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
    </vt:vector>
  </TitlesOfParts>
  <Company>University College London Hospitals</Company>
  <LinksUpToDate>false</LinksUpToDate>
  <CharactersWithSpaces>20136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Liz Price</dc:creator>
  <cp:lastModifiedBy>Liz Price</cp:lastModifiedBy>
  <cp:revision>6</cp:revision>
  <dcterms:created xsi:type="dcterms:W3CDTF">2020-10-08T13:55:00Z</dcterms:created>
  <dcterms:modified xsi:type="dcterms:W3CDTF">2021-02-02T12:24:00Z</dcterms:modified>
</cp:coreProperties>
</file>