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33" w:rsidRDefault="00080D33" w:rsidP="00E15F81">
      <w:pPr>
        <w:pStyle w:val="Body"/>
        <w:pBdr>
          <w:top w:val="none" w:sz="0" w:space="0" w:color="auto"/>
          <w:left w:val="none" w:sz="0" w:space="0" w:color="auto"/>
          <w:bottom w:val="none" w:sz="0" w:space="0" w:color="auto"/>
          <w:right w:val="none" w:sz="0" w:space="0" w:color="auto"/>
          <w:bar w:val="none" w:sz="0" w:color="auto"/>
        </w:pBdr>
        <w:rPr>
          <w:b/>
          <w:sz w:val="36"/>
          <w:u w:val="single"/>
        </w:rPr>
      </w:pPr>
      <w:r>
        <w:rPr>
          <w:noProof/>
          <w:lang w:eastAsia="en-GB"/>
        </w:rPr>
        <w:pict>
          <v:shapetype id="_x0000_t202" coordsize="21600,21600" o:spt="202" path="m,l,21600r21600,l21600,xe">
            <v:stroke joinstyle="miter"/>
            <v:path gradientshapeok="t" o:connecttype="rect"/>
          </v:shapetype>
          <v:shape id="Text Box 4" o:spid="_x0000_s1028" type="#_x0000_t202" style="position:absolute;margin-left:363.6pt;margin-top:2.35pt;width:95.4pt;height:126.6pt;z-index:251658240;visibility:visib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" filled="f" stroked="f">
            <v:textbox style="mso-next-textbox:#Text Box 4">
              <w:txbxContent>
                <w:p w:rsidR="00080D33" w:rsidRPr="00E15F81" w:rsidRDefault="00080D33" w:rsidP="00E15F81">
                  <w:pPr>
                    <w:rPr>
                      <w:color w:val="800000"/>
                      <w:sz w:val="200"/>
                      <w:szCs w:val="200"/>
                    </w:rPr>
                  </w:pPr>
                  <w:r w:rsidRPr="00E15F81">
                    <w:rPr>
                      <w:color w:val="800000"/>
                      <w:sz w:val="200"/>
                      <w:szCs w:val="200"/>
                    </w:rPr>
                    <w:t>5</w:t>
                  </w:r>
                </w:p>
              </w:txbxContent>
            </v:textbox>
            <w10:wrap type="tight"/>
          </v:shape>
        </w:pict>
      </w:r>
      <w:r>
        <w:rPr>
          <w:noProof/>
          <w:lang w:eastAsia="en-GB"/>
        </w:rPr>
        <w:pict>
          <v:shape id="Text Box 3" o:spid="_x0000_s1029" type="#_x0000_t202" style="position:absolute;margin-left:279pt;margin-top:2.35pt;width:108pt;height:63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" filled="f" stroked="f">
            <v:textbox style="mso-next-textbox:#Text Box 3">
              <w:txbxContent>
                <w:p w:rsidR="00080D33" w:rsidRPr="00835537" w:rsidRDefault="00080D33" w:rsidP="00E15F81">
                  <w:pPr>
                    <w:rPr>
                      <w:color w:val="800000"/>
                      <w:sz w:val="96"/>
                    </w:rPr>
                  </w:pPr>
                  <w:r w:rsidRPr="00835537">
                    <w:rPr>
                      <w:color w:val="800000"/>
                      <w:sz w:val="96"/>
                    </w:rPr>
                    <w:t xml:space="preserve">TOP </w:t>
                  </w:r>
                </w:p>
              </w:txbxContent>
            </v:textbox>
            <w10:wrap type="square"/>
          </v:shape>
        </w:pict>
      </w:r>
    </w:p>
    <w:p w:rsidR="00080D33" w:rsidRDefault="00080D33" w:rsidP="00E15F81">
      <w:pPr>
        <w:pStyle w:val="Body"/>
        <w:pBdr>
          <w:top w:val="none" w:sz="0" w:space="0" w:color="auto"/>
          <w:left w:val="none" w:sz="0" w:space="0" w:color="auto"/>
          <w:bottom w:val="none" w:sz="0" w:space="0" w:color="auto"/>
          <w:right w:val="none" w:sz="0" w:space="0" w:color="auto"/>
          <w:bar w:val="none" w:sz="0" w:color="auto"/>
        </w:pBdr>
        <w:rPr>
          <w:b/>
          <w:color w:val="800000"/>
          <w:sz w:val="40"/>
        </w:rPr>
      </w:pPr>
      <w:r>
        <w:rPr>
          <w:b/>
          <w:color w:val="800000"/>
          <w:sz w:val="40"/>
        </w:rPr>
        <w:t>Dear Pharmacists,</w:t>
      </w:r>
    </w:p>
    <w:p w:rsidR="00080D33" w:rsidRDefault="00080D33" w:rsidP="00E15F81">
      <w:pPr>
        <w:pStyle w:val="Body"/>
        <w:pBdr>
          <w:top w:val="none" w:sz="0" w:space="0" w:color="auto"/>
          <w:left w:val="none" w:sz="0" w:space="0" w:color="auto"/>
          <w:bottom w:val="none" w:sz="0" w:space="0" w:color="auto"/>
          <w:right w:val="none" w:sz="0" w:space="0" w:color="auto"/>
          <w:bar w:val="none" w:sz="0" w:color="auto"/>
        </w:pBdr>
        <w:rPr>
          <w:b/>
          <w:color w:val="800000"/>
          <w:sz w:val="40"/>
        </w:rPr>
      </w:pPr>
      <w:r>
        <w:rPr>
          <w:b/>
          <w:color w:val="800000"/>
          <w:sz w:val="40"/>
        </w:rPr>
        <w:tab/>
        <w:t>your h</w:t>
      </w:r>
      <w:r w:rsidRPr="00BC744E">
        <w:rPr>
          <w:b/>
          <w:color w:val="800000"/>
          <w:sz w:val="40"/>
        </w:rPr>
        <w:t>elp is</w:t>
      </w:r>
    </w:p>
    <w:p w:rsidR="00080D33" w:rsidRDefault="00080D33" w:rsidP="00E15F81">
      <w:pPr>
        <w:pStyle w:val="Body"/>
        <w:pBdr>
          <w:top w:val="none" w:sz="0" w:space="0" w:color="auto"/>
          <w:left w:val="none" w:sz="0" w:space="0" w:color="auto"/>
          <w:bottom w:val="none" w:sz="0" w:space="0" w:color="auto"/>
          <w:right w:val="none" w:sz="0" w:space="0" w:color="auto"/>
          <w:bar w:val="none" w:sz="0" w:color="auto"/>
        </w:pBdr>
        <w:ind w:left="720" w:firstLine="720"/>
        <w:rPr>
          <w:b/>
          <w:color w:val="800000"/>
        </w:rPr>
      </w:pPr>
      <w:r w:rsidRPr="00BC744E">
        <w:rPr>
          <w:b/>
          <w:color w:val="800000"/>
          <w:sz w:val="40"/>
        </w:rPr>
        <w:t>kindly requested</w:t>
      </w:r>
    </w:p>
    <w:p w:rsidR="00080D33" w:rsidRDefault="00080D33" w:rsidP="00E15F81">
      <w:pPr>
        <w:pStyle w:val="Body"/>
        <w:pBdr>
          <w:top w:val="none" w:sz="0" w:space="0" w:color="auto"/>
          <w:left w:val="none" w:sz="0" w:space="0" w:color="auto"/>
          <w:bottom w:val="none" w:sz="0" w:space="0" w:color="auto"/>
          <w:right w:val="none" w:sz="0" w:space="0" w:color="auto"/>
          <w:bar w:val="none" w:sz="0" w:color="auto"/>
        </w:pBdr>
        <w:ind w:left="720" w:firstLine="720"/>
        <w:rPr>
          <w:b/>
          <w:color w:val="800000"/>
        </w:rPr>
      </w:pPr>
    </w:p>
    <w:p w:rsidR="00080D33" w:rsidRDefault="00080D33" w:rsidP="00E15F81">
      <w:pPr>
        <w:pStyle w:val="Body"/>
        <w:pBdr>
          <w:top w:val="none" w:sz="0" w:space="0" w:color="auto"/>
          <w:left w:val="none" w:sz="0" w:space="0" w:color="auto"/>
          <w:bottom w:val="none" w:sz="0" w:space="0" w:color="auto"/>
          <w:right w:val="none" w:sz="0" w:space="0" w:color="auto"/>
          <w:bar w:val="none" w:sz="0" w:color="auto"/>
        </w:pBdr>
        <w:rPr>
          <w:b/>
          <w:color w:val="800000"/>
        </w:rPr>
      </w:pPr>
    </w:p>
    <w:p w:rsidR="00080D33" w:rsidRPr="00E15F81" w:rsidRDefault="00080D33" w:rsidP="00363A2F">
      <w:pPr>
        <w:pStyle w:val="Body"/>
        <w:pBdr>
          <w:top w:val="none" w:sz="0" w:space="0" w:color="auto"/>
          <w:left w:val="none" w:sz="0" w:space="0" w:color="auto"/>
          <w:bottom w:val="none" w:sz="0" w:space="0" w:color="auto"/>
          <w:right w:val="none" w:sz="0" w:space="0" w:color="auto"/>
          <w:bar w:val="none" w:sz="0" w:color="auto"/>
        </w:pBdr>
        <w:outlineLvl w:val="0"/>
        <w:rPr>
          <w:b/>
          <w:color w:val="000080"/>
          <w:sz w:val="28"/>
          <w:szCs w:val="28"/>
        </w:rPr>
      </w:pPr>
      <w:r w:rsidRPr="00E15F81">
        <w:rPr>
          <w:b/>
          <w:color w:val="000080"/>
          <w:sz w:val="28"/>
          <w:szCs w:val="28"/>
        </w:rPr>
        <w:t>The problem</w:t>
      </w:r>
    </w:p>
    <w:p w:rsidR="00080D33" w:rsidRPr="00363A2F" w:rsidRDefault="00080D33" w:rsidP="00E15F81">
      <w:pPr>
        <w:pStyle w:val="Body"/>
        <w:pBdr>
          <w:top w:val="none" w:sz="0" w:space="0" w:color="auto"/>
          <w:left w:val="none" w:sz="0" w:space="0" w:color="auto"/>
          <w:bottom w:val="none" w:sz="0" w:space="0" w:color="auto"/>
          <w:right w:val="none" w:sz="0" w:space="0" w:color="auto"/>
          <w:bar w:val="none" w:sz="0" w:color="auto"/>
        </w:pBdr>
        <w:jc w:val="both"/>
        <w:rPr>
          <w:b/>
          <w:color w:val="auto"/>
          <w:sz w:val="24"/>
          <w:szCs w:val="24"/>
        </w:rPr>
      </w:pPr>
      <w:r w:rsidRPr="00363A2F">
        <w:rPr>
          <w:b/>
          <w:color w:val="auto"/>
          <w:sz w:val="24"/>
          <w:szCs w:val="24"/>
        </w:rPr>
        <w:t xml:space="preserve">Asthma remains a common problem which affects 10% of children. The Recent national review of Asthma Deaths has again shown that many children are at risk of life threatening asthma as they are not receiving the appropriate care. It requires a joined up approach with all health care professionals taking up the challenge. </w:t>
      </w:r>
    </w:p>
    <w:p w:rsidR="00080D33" w:rsidRPr="00E239BA" w:rsidRDefault="00080D33" w:rsidP="00E15F81">
      <w:pPr>
        <w:pStyle w:val="Body"/>
        <w:pBdr>
          <w:top w:val="none" w:sz="0" w:space="0" w:color="auto"/>
          <w:left w:val="none" w:sz="0" w:space="0" w:color="auto"/>
          <w:bottom w:val="none" w:sz="0" w:space="0" w:color="auto"/>
          <w:right w:val="none" w:sz="0" w:space="0" w:color="auto"/>
          <w:bar w:val="none" w:sz="0" w:color="auto"/>
        </w:pBdr>
        <w:rPr>
          <w:b/>
          <w:color w:val="800000"/>
          <w:sz w:val="28"/>
          <w:szCs w:val="28"/>
        </w:rPr>
      </w:pPr>
    </w:p>
    <w:p w:rsidR="00080D33" w:rsidRPr="00363A2F" w:rsidRDefault="00080D33" w:rsidP="00363A2F">
      <w:pPr>
        <w:pStyle w:val="Body"/>
        <w:pBdr>
          <w:top w:val="none" w:sz="0" w:space="0" w:color="auto"/>
          <w:left w:val="none" w:sz="0" w:space="0" w:color="auto"/>
          <w:bottom w:val="none" w:sz="0" w:space="0" w:color="auto"/>
          <w:right w:val="none" w:sz="0" w:space="0" w:color="auto"/>
          <w:bar w:val="none" w:sz="0" w:color="auto"/>
        </w:pBdr>
        <w:outlineLvl w:val="0"/>
        <w:rPr>
          <w:b/>
          <w:color w:val="000080"/>
          <w:sz w:val="28"/>
          <w:szCs w:val="28"/>
        </w:rPr>
      </w:pPr>
      <w:r w:rsidRPr="00363A2F">
        <w:rPr>
          <w:b/>
          <w:color w:val="000080"/>
          <w:sz w:val="28"/>
          <w:szCs w:val="28"/>
        </w:rPr>
        <w:t>How can</w:t>
      </w:r>
      <w:bookmarkStart w:id="0" w:name="_GoBack"/>
      <w:bookmarkEnd w:id="0"/>
      <w:r w:rsidRPr="00363A2F">
        <w:rPr>
          <w:b/>
          <w:color w:val="000080"/>
          <w:sz w:val="28"/>
          <w:szCs w:val="28"/>
        </w:rPr>
        <w:t xml:space="preserve"> you help</w:t>
      </w:r>
    </w:p>
    <w:p w:rsidR="00080D33" w:rsidRPr="00E239BA" w:rsidRDefault="00080D33" w:rsidP="00E15F81">
      <w:pPr>
        <w:pStyle w:val="Body"/>
        <w:pBdr>
          <w:top w:val="none" w:sz="0" w:space="0" w:color="auto"/>
          <w:left w:val="none" w:sz="0" w:space="0" w:color="auto"/>
          <w:bottom w:val="none" w:sz="0" w:space="0" w:color="auto"/>
          <w:right w:val="none" w:sz="0" w:space="0" w:color="auto"/>
          <w:bar w:val="none" w:sz="0" w:color="auto"/>
        </w:pBdr>
        <w:ind w:firstLine="720"/>
        <w:rPr>
          <w:b/>
          <w:color w:val="auto"/>
          <w:sz w:val="28"/>
          <w:szCs w:val="28"/>
        </w:rPr>
      </w:pPr>
    </w:p>
    <w:p w:rsidR="00080D33" w:rsidRPr="00363A2F" w:rsidRDefault="00080D33" w:rsidP="00E15F81">
      <w:pPr>
        <w:pStyle w:val="Body"/>
        <w:numPr>
          <w:ilvl w:val="0"/>
          <w:numId w:val="21"/>
        </w:numPr>
        <w:pBdr>
          <w:top w:val="none" w:sz="0" w:space="0" w:color="auto"/>
          <w:left w:val="none" w:sz="0" w:space="0" w:color="auto"/>
          <w:bottom w:val="none" w:sz="0" w:space="0" w:color="auto"/>
          <w:right w:val="none" w:sz="0" w:space="0" w:color="auto"/>
          <w:bar w:val="none" w:sz="0" w:color="auto"/>
        </w:pBdr>
        <w:ind w:left="360"/>
        <w:rPr>
          <w:b/>
          <w:color w:val="800000"/>
          <w:sz w:val="28"/>
          <w:szCs w:val="28"/>
        </w:rPr>
      </w:pPr>
      <w:r w:rsidRPr="00363A2F">
        <w:rPr>
          <w:b/>
          <w:color w:val="800000"/>
          <w:sz w:val="28"/>
          <w:szCs w:val="28"/>
        </w:rPr>
        <w:t>Check Inhaler technique when dispensing new inhalers</w:t>
      </w:r>
    </w:p>
    <w:p w:rsidR="00080D33" w:rsidRPr="00E239BA" w:rsidRDefault="00080D33" w:rsidP="00E15F81">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r w:rsidRPr="00E239BA">
        <w:rPr>
          <w:b/>
          <w:color w:val="auto"/>
          <w:sz w:val="24"/>
          <w:szCs w:val="24"/>
        </w:rPr>
        <w:t>There is no point stepping up medication if it is not being delivered affectively.</w:t>
      </w:r>
    </w:p>
    <w:p w:rsidR="00080D33" w:rsidRPr="00E239BA" w:rsidRDefault="00080D33" w:rsidP="00E15F81">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r w:rsidRPr="00E239BA">
        <w:rPr>
          <w:b/>
          <w:color w:val="auto"/>
          <w:sz w:val="24"/>
          <w:szCs w:val="24"/>
        </w:rPr>
        <w:t>All children regardless of there age should be using an MDI with a spacer.  For Teenagers in secondary school it may be appropriate for them to have a breath activated device for there reliever in addition to their MDI and spacer</w:t>
      </w:r>
    </w:p>
    <w:p w:rsidR="00080D33" w:rsidRPr="00E239BA" w:rsidRDefault="00080D33" w:rsidP="00E15F81">
      <w:pPr>
        <w:pStyle w:val="Body"/>
        <w:pBdr>
          <w:top w:val="none" w:sz="0" w:space="0" w:color="auto"/>
          <w:left w:val="none" w:sz="0" w:space="0" w:color="auto"/>
          <w:bottom w:val="none" w:sz="0" w:space="0" w:color="auto"/>
          <w:right w:val="none" w:sz="0" w:space="0" w:color="auto"/>
          <w:bar w:val="none" w:sz="0" w:color="auto"/>
        </w:pBdr>
        <w:rPr>
          <w:b/>
          <w:color w:val="auto"/>
          <w:sz w:val="28"/>
          <w:szCs w:val="28"/>
        </w:rPr>
      </w:pPr>
    </w:p>
    <w:p w:rsidR="00080D33" w:rsidRPr="00E15F81" w:rsidRDefault="00080D33" w:rsidP="00E15F81">
      <w:pPr>
        <w:pStyle w:val="Body"/>
        <w:numPr>
          <w:ilvl w:val="0"/>
          <w:numId w:val="21"/>
        </w:numPr>
        <w:pBdr>
          <w:top w:val="none" w:sz="0" w:space="0" w:color="auto"/>
          <w:left w:val="none" w:sz="0" w:space="0" w:color="auto"/>
          <w:bottom w:val="none" w:sz="0" w:space="0" w:color="auto"/>
          <w:right w:val="none" w:sz="0" w:space="0" w:color="auto"/>
          <w:bar w:val="none" w:sz="0" w:color="auto"/>
        </w:pBdr>
        <w:ind w:left="360"/>
        <w:rPr>
          <w:b/>
          <w:color w:val="800000"/>
          <w:sz w:val="28"/>
          <w:szCs w:val="28"/>
        </w:rPr>
      </w:pPr>
      <w:r w:rsidRPr="00E15F81">
        <w:rPr>
          <w:b/>
          <w:color w:val="800000"/>
          <w:sz w:val="28"/>
          <w:szCs w:val="28"/>
        </w:rPr>
        <w:t>Ask About Asthma Control</w:t>
      </w:r>
    </w:p>
    <w:p w:rsidR="00080D33" w:rsidRDefault="00080D33" w:rsidP="00E15F81">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r>
        <w:rPr>
          <w:b/>
          <w:color w:val="auto"/>
          <w:sz w:val="24"/>
          <w:szCs w:val="24"/>
        </w:rPr>
        <w:t>Ratio of Reliever to Preventer medication</w:t>
      </w:r>
    </w:p>
    <w:p w:rsidR="00080D33" w:rsidRDefault="00080D33" w:rsidP="00E15F81">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r>
        <w:rPr>
          <w:b/>
          <w:color w:val="auto"/>
          <w:sz w:val="24"/>
          <w:szCs w:val="24"/>
        </w:rPr>
        <w:t>Number or Repeat Reliever prescriptions &gt;6 / year should prompt an asthma review by a GP</w:t>
      </w:r>
    </w:p>
    <w:p w:rsidR="00080D33" w:rsidRPr="00E15F81" w:rsidRDefault="00080D33" w:rsidP="00E15F81">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r>
        <w:rPr>
          <w:b/>
          <w:color w:val="auto"/>
          <w:sz w:val="24"/>
          <w:szCs w:val="24"/>
        </w:rPr>
        <w:t xml:space="preserve">Parent scan fill out a patient assessment form; Asthma Control Test (ACT) score, available on Asthma </w:t>
      </w:r>
      <w:smartTag w:uri="urn:schemas-microsoft-com:office:smarttags" w:element="country-region">
        <w:smartTag w:uri="urn:schemas-microsoft-com:office:smarttags" w:element="place">
          <w:r>
            <w:rPr>
              <w:b/>
              <w:color w:val="auto"/>
              <w:sz w:val="24"/>
              <w:szCs w:val="24"/>
            </w:rPr>
            <w:t>UK</w:t>
          </w:r>
        </w:smartTag>
      </w:smartTag>
      <w:r>
        <w:rPr>
          <w:b/>
          <w:color w:val="auto"/>
          <w:sz w:val="24"/>
          <w:szCs w:val="24"/>
        </w:rPr>
        <w:t xml:space="preserve"> website</w:t>
      </w:r>
    </w:p>
    <w:p w:rsidR="00080D33" w:rsidRPr="00E239BA" w:rsidRDefault="00080D33" w:rsidP="00E15F81">
      <w:pPr>
        <w:pStyle w:val="Body"/>
        <w:pBdr>
          <w:top w:val="none" w:sz="0" w:space="0" w:color="auto"/>
          <w:left w:val="none" w:sz="0" w:space="0" w:color="auto"/>
          <w:bottom w:val="none" w:sz="0" w:space="0" w:color="auto"/>
          <w:right w:val="none" w:sz="0" w:space="0" w:color="auto"/>
          <w:bar w:val="none" w:sz="0" w:color="auto"/>
        </w:pBdr>
        <w:rPr>
          <w:b/>
          <w:color w:val="auto"/>
          <w:sz w:val="28"/>
          <w:szCs w:val="28"/>
        </w:rPr>
      </w:pPr>
    </w:p>
    <w:p w:rsidR="00080D33" w:rsidRPr="00E15F81" w:rsidRDefault="00080D33" w:rsidP="00E15F81">
      <w:pPr>
        <w:pStyle w:val="Body"/>
        <w:numPr>
          <w:ilvl w:val="0"/>
          <w:numId w:val="21"/>
        </w:numPr>
        <w:pBdr>
          <w:top w:val="none" w:sz="0" w:space="0" w:color="auto"/>
          <w:left w:val="none" w:sz="0" w:space="0" w:color="auto"/>
          <w:bottom w:val="none" w:sz="0" w:space="0" w:color="auto"/>
          <w:right w:val="none" w:sz="0" w:space="0" w:color="auto"/>
          <w:bar w:val="none" w:sz="0" w:color="auto"/>
        </w:pBdr>
        <w:ind w:left="360"/>
        <w:rPr>
          <w:b/>
          <w:color w:val="800000"/>
          <w:sz w:val="28"/>
          <w:szCs w:val="28"/>
        </w:rPr>
      </w:pPr>
      <w:r w:rsidRPr="00E15F81">
        <w:rPr>
          <w:b/>
          <w:color w:val="800000"/>
          <w:sz w:val="28"/>
          <w:szCs w:val="28"/>
        </w:rPr>
        <w:t>Ask if the child has an Asthma Plan</w:t>
      </w:r>
    </w:p>
    <w:p w:rsidR="00080D33" w:rsidRPr="00E15F81" w:rsidRDefault="00080D33" w:rsidP="00E15F81">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r w:rsidRPr="00E15F81">
        <w:rPr>
          <w:b/>
          <w:color w:val="auto"/>
          <w:sz w:val="24"/>
          <w:szCs w:val="24"/>
        </w:rPr>
        <w:t xml:space="preserve">All children should have an asthma plan completed by their doctor. If parents do not have one they should book an Asthma review with their GP. Asthma plans are available on the Asthma </w:t>
      </w:r>
      <w:smartTag w:uri="urn:schemas-microsoft-com:office:smarttags" w:element="country-region">
        <w:smartTag w:uri="urn:schemas-microsoft-com:office:smarttags" w:element="place">
          <w:r w:rsidRPr="00E15F81">
            <w:rPr>
              <w:b/>
              <w:color w:val="auto"/>
              <w:sz w:val="24"/>
              <w:szCs w:val="24"/>
            </w:rPr>
            <w:t>UK</w:t>
          </w:r>
        </w:smartTag>
      </w:smartTag>
      <w:r w:rsidRPr="00E15F81">
        <w:rPr>
          <w:b/>
          <w:color w:val="auto"/>
          <w:sz w:val="24"/>
          <w:szCs w:val="24"/>
        </w:rPr>
        <w:t xml:space="preserve"> website.</w:t>
      </w:r>
    </w:p>
    <w:p w:rsidR="00080D33" w:rsidRPr="00E239BA" w:rsidRDefault="00080D33" w:rsidP="00E15F81">
      <w:pPr>
        <w:pStyle w:val="Body"/>
        <w:pBdr>
          <w:top w:val="none" w:sz="0" w:space="0" w:color="auto"/>
          <w:left w:val="none" w:sz="0" w:space="0" w:color="auto"/>
          <w:bottom w:val="none" w:sz="0" w:space="0" w:color="auto"/>
          <w:right w:val="none" w:sz="0" w:space="0" w:color="auto"/>
          <w:bar w:val="none" w:sz="0" w:color="auto"/>
        </w:pBdr>
        <w:rPr>
          <w:b/>
          <w:color w:val="auto"/>
          <w:sz w:val="28"/>
          <w:szCs w:val="28"/>
        </w:rPr>
      </w:pPr>
    </w:p>
    <w:p w:rsidR="00080D33" w:rsidRPr="00363A2F" w:rsidRDefault="00080D33" w:rsidP="00E15F81">
      <w:pPr>
        <w:pStyle w:val="Body"/>
        <w:numPr>
          <w:ilvl w:val="0"/>
          <w:numId w:val="21"/>
        </w:numPr>
        <w:pBdr>
          <w:top w:val="none" w:sz="0" w:space="0" w:color="auto"/>
          <w:left w:val="none" w:sz="0" w:space="0" w:color="auto"/>
          <w:bottom w:val="none" w:sz="0" w:space="0" w:color="auto"/>
          <w:right w:val="none" w:sz="0" w:space="0" w:color="auto"/>
          <w:bar w:val="none" w:sz="0" w:color="auto"/>
        </w:pBdr>
        <w:ind w:left="360"/>
        <w:rPr>
          <w:b/>
          <w:color w:val="800000"/>
          <w:sz w:val="28"/>
          <w:szCs w:val="28"/>
        </w:rPr>
      </w:pPr>
      <w:r w:rsidRPr="00363A2F">
        <w:rPr>
          <w:b/>
          <w:color w:val="800000"/>
          <w:sz w:val="28"/>
          <w:szCs w:val="28"/>
        </w:rPr>
        <w:t>Ask about Smoking</w:t>
      </w:r>
    </w:p>
    <w:p w:rsidR="00080D33" w:rsidRDefault="00080D33" w:rsidP="00E15F81">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r w:rsidRPr="00E15F81">
        <w:rPr>
          <w:b/>
          <w:color w:val="auto"/>
          <w:sz w:val="24"/>
          <w:szCs w:val="24"/>
        </w:rPr>
        <w:t>Children are mor</w:t>
      </w:r>
      <w:r>
        <w:rPr>
          <w:b/>
          <w:color w:val="auto"/>
          <w:sz w:val="24"/>
          <w:szCs w:val="24"/>
        </w:rPr>
        <w:t>e likely to have more respirato</w:t>
      </w:r>
      <w:r w:rsidRPr="00E15F81">
        <w:rPr>
          <w:b/>
          <w:color w:val="auto"/>
          <w:sz w:val="24"/>
          <w:szCs w:val="24"/>
        </w:rPr>
        <w:t xml:space="preserve">ry problems and worst asthma control if parents smoke (even if that is outside). Offer </w:t>
      </w:r>
      <w:r w:rsidRPr="00E15F81">
        <w:rPr>
          <w:b/>
          <w:color w:val="auto"/>
          <w:sz w:val="24"/>
          <w:szCs w:val="24"/>
        </w:rPr>
        <w:t>“</w:t>
      </w:r>
      <w:r w:rsidRPr="00E15F81">
        <w:rPr>
          <w:b/>
          <w:color w:val="auto"/>
          <w:sz w:val="24"/>
          <w:szCs w:val="24"/>
        </w:rPr>
        <w:t>Quit smoking - very brief advice</w:t>
      </w:r>
      <w:r w:rsidRPr="00E15F81">
        <w:rPr>
          <w:b/>
          <w:color w:val="auto"/>
          <w:sz w:val="24"/>
          <w:szCs w:val="24"/>
        </w:rPr>
        <w:t>”</w:t>
      </w:r>
      <w:r>
        <w:rPr>
          <w:b/>
          <w:color w:val="auto"/>
          <w:sz w:val="24"/>
          <w:szCs w:val="24"/>
        </w:rPr>
        <w:t xml:space="preserve"> to parents.</w:t>
      </w:r>
    </w:p>
    <w:p w:rsidR="00080D33" w:rsidRDefault="00080D33" w:rsidP="00E15F81">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r>
        <w:rPr>
          <w:b/>
          <w:color w:val="auto"/>
          <w:sz w:val="24"/>
          <w:szCs w:val="24"/>
        </w:rPr>
        <w:t>15% of teeanagers will smoke.  Do not forget to ask them and offer the same help.</w:t>
      </w:r>
    </w:p>
    <w:p w:rsidR="00080D33" w:rsidRDefault="00080D33" w:rsidP="00E15F81">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hyperlink r:id="rId7" w:history="1">
        <w:r w:rsidRPr="000D77B6">
          <w:rPr>
            <w:rStyle w:val="Hyperlink"/>
            <w:b/>
          </w:rPr>
          <w:t>http://www.smokefreeislington.nhs.uk/resource/paediatrics-stop-smoking-referral/</w:t>
        </w:r>
      </w:hyperlink>
    </w:p>
    <w:p w:rsidR="00080D33" w:rsidRPr="00E15F81" w:rsidRDefault="00080D33" w:rsidP="00E15F81">
      <w:pPr>
        <w:pStyle w:val="Body"/>
        <w:pBdr>
          <w:top w:val="none" w:sz="0" w:space="0" w:color="auto"/>
          <w:left w:val="none" w:sz="0" w:space="0" w:color="auto"/>
          <w:bottom w:val="none" w:sz="0" w:space="0" w:color="auto"/>
          <w:right w:val="none" w:sz="0" w:space="0" w:color="auto"/>
          <w:bar w:val="none" w:sz="0" w:color="auto"/>
        </w:pBdr>
        <w:rPr>
          <w:b/>
          <w:color w:val="auto"/>
          <w:sz w:val="24"/>
          <w:szCs w:val="24"/>
        </w:rPr>
      </w:pPr>
    </w:p>
    <w:p w:rsidR="00080D33" w:rsidRPr="00E239BA" w:rsidRDefault="00080D33" w:rsidP="00E15F81">
      <w:pPr>
        <w:pStyle w:val="Body"/>
        <w:numPr>
          <w:ilvl w:val="0"/>
          <w:numId w:val="21"/>
        </w:numPr>
        <w:pBdr>
          <w:top w:val="none" w:sz="0" w:space="0" w:color="auto"/>
          <w:left w:val="none" w:sz="0" w:space="0" w:color="auto"/>
          <w:bottom w:val="none" w:sz="0" w:space="0" w:color="auto"/>
          <w:right w:val="none" w:sz="0" w:space="0" w:color="auto"/>
          <w:bar w:val="none" w:sz="0" w:color="auto"/>
        </w:pBdr>
        <w:ind w:left="360"/>
        <w:rPr>
          <w:b/>
          <w:color w:val="800000"/>
          <w:sz w:val="28"/>
          <w:szCs w:val="28"/>
        </w:rPr>
      </w:pPr>
      <w:r w:rsidRPr="00E239BA">
        <w:rPr>
          <w:b/>
          <w:color w:val="800000"/>
          <w:sz w:val="28"/>
          <w:szCs w:val="28"/>
        </w:rPr>
        <w:t>Ask about Flu vaccine</w:t>
      </w:r>
    </w:p>
    <w:p w:rsidR="00080D33" w:rsidRPr="00363A2F" w:rsidRDefault="00080D33" w:rsidP="00363A2F">
      <w:pPr>
        <w:pStyle w:val="Body"/>
        <w:numPr>
          <w:ilvl w:val="0"/>
          <w:numId w:val="22"/>
        </w:numPr>
        <w:pBdr>
          <w:top w:val="none" w:sz="0" w:space="0" w:color="auto"/>
          <w:left w:val="none" w:sz="0" w:space="0" w:color="auto"/>
          <w:bottom w:val="none" w:sz="0" w:space="0" w:color="auto"/>
          <w:right w:val="none" w:sz="0" w:space="0" w:color="auto"/>
          <w:bar w:val="none" w:sz="0" w:color="auto"/>
        </w:pBdr>
        <w:rPr>
          <w:b/>
          <w:color w:val="auto"/>
          <w:sz w:val="24"/>
          <w:szCs w:val="24"/>
        </w:rPr>
      </w:pPr>
      <w:r w:rsidRPr="00363A2F">
        <w:rPr>
          <w:b/>
          <w:color w:val="auto"/>
          <w:sz w:val="24"/>
          <w:szCs w:val="24"/>
        </w:rPr>
        <w:t>All children with asthma should receive the flue vaccine each year.</w:t>
      </w:r>
    </w:p>
    <w:sectPr w:rsidR="00080D33" w:rsidRPr="00363A2F" w:rsidSect="00E239BA">
      <w:headerReference w:type="default" r:id="rId8"/>
      <w:pgSz w:w="11906" w:h="16838" w:code="9"/>
      <w:pgMar w:top="851" w:right="1701" w:bottom="144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D33" w:rsidRDefault="00080D33">
      <w:r>
        <w:separator/>
      </w:r>
    </w:p>
  </w:endnote>
  <w:endnote w:type="continuationSeparator" w:id="1">
    <w:p w:rsidR="00080D33" w:rsidRDefault="00080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D33" w:rsidRDefault="00080D33">
      <w:r>
        <w:separator/>
      </w:r>
    </w:p>
  </w:footnote>
  <w:footnote w:type="continuationSeparator" w:id="1">
    <w:p w:rsidR="00080D33" w:rsidRDefault="00080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3" w:rsidRDefault="00080D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cat-among-pigeons" style="position:absolute;margin-left:-36pt;margin-top:106.15pt;width:536.3pt;height:378pt;z-index:-251658240;visibility:visible" o:allowoverlap="f">
          <v:imagedata r:id="rId1" o:title="" gain="68267f" blacklevel="2621f"/>
        </v:shape>
      </w:pict>
    </w:r>
    <w:r>
      <w:rPr>
        <w:noProof/>
      </w:rPr>
      <w:pict>
        <v:shape id="Picture 7" o:spid="_x0000_s2050" type="#_x0000_t75" style="position:absolute;margin-left:225pt;margin-top:-26.4pt;width:277.75pt;height:32.7pt;z-index:-251659264;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A357BA"/>
    <w:multiLevelType w:val="hybridMultilevel"/>
    <w:tmpl w:val="535A1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840DAB"/>
    <w:multiLevelType w:val="hybridMultilevel"/>
    <w:tmpl w:val="3470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42D6D"/>
    <w:multiLevelType w:val="hybridMultilevel"/>
    <w:tmpl w:val="F94C5E5E"/>
    <w:lvl w:ilvl="0" w:tplc="400EE62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C210C"/>
    <w:multiLevelType w:val="hybridMultilevel"/>
    <w:tmpl w:val="3ED275B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D91DE4"/>
    <w:multiLevelType w:val="hybridMultilevel"/>
    <w:tmpl w:val="8EB07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0A6D58"/>
    <w:multiLevelType w:val="hybridMultilevel"/>
    <w:tmpl w:val="A58ECD96"/>
    <w:lvl w:ilvl="0" w:tplc="400EE62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143A8"/>
    <w:multiLevelType w:val="hybridMultilevel"/>
    <w:tmpl w:val="77542C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51216"/>
    <w:multiLevelType w:val="hybridMultilevel"/>
    <w:tmpl w:val="F6F821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F5E33"/>
    <w:multiLevelType w:val="hybridMultilevel"/>
    <w:tmpl w:val="10EA1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1068D0"/>
    <w:multiLevelType w:val="hybridMultilevel"/>
    <w:tmpl w:val="11FA015E"/>
    <w:lvl w:ilvl="0" w:tplc="04090011">
      <w:start w:val="1"/>
      <w:numFmt w:val="decimal"/>
      <w:lvlText w:val="%1)"/>
      <w:lvlJc w:val="left"/>
      <w:pPr>
        <w:ind w:left="720" w:hanging="360"/>
      </w:pPr>
      <w:rPr>
        <w:rFonts w:cs="Times New Roman"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BE177AF"/>
    <w:multiLevelType w:val="hybridMultilevel"/>
    <w:tmpl w:val="B29EF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0F63A1"/>
    <w:multiLevelType w:val="hybridMultilevel"/>
    <w:tmpl w:val="AEFEF008"/>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DBC7381"/>
    <w:multiLevelType w:val="hybridMultilevel"/>
    <w:tmpl w:val="DAA8F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C3657E"/>
    <w:multiLevelType w:val="hybridMultilevel"/>
    <w:tmpl w:val="B7527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84FAE"/>
    <w:multiLevelType w:val="hybridMultilevel"/>
    <w:tmpl w:val="FD36B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21256E"/>
    <w:multiLevelType w:val="hybridMultilevel"/>
    <w:tmpl w:val="6C28C1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711E48"/>
    <w:multiLevelType w:val="multilevel"/>
    <w:tmpl w:val="A9349BA6"/>
    <w:styleLink w:val="Numbered"/>
    <w:lvl w:ilvl="0">
      <w:start w:val="1"/>
      <w:numFmt w:val="decimal"/>
      <w:lvlText w:val="%1."/>
      <w:lvlJc w:val="left"/>
      <w:pPr>
        <w:tabs>
          <w:tab w:val="num" w:pos="360"/>
        </w:tabs>
        <w:ind w:left="360" w:hanging="360"/>
      </w:pPr>
      <w:rPr>
        <w:rFonts w:cs="Times New Roman"/>
        <w:b/>
        <w:bCs/>
        <w:position w:val="0"/>
      </w:rPr>
    </w:lvl>
    <w:lvl w:ilvl="1">
      <w:start w:val="1"/>
      <w:numFmt w:val="decimal"/>
      <w:lvlText w:val="%2."/>
      <w:lvlJc w:val="left"/>
      <w:pPr>
        <w:tabs>
          <w:tab w:val="num" w:pos="720"/>
        </w:tabs>
        <w:ind w:left="720" w:hanging="360"/>
      </w:pPr>
      <w:rPr>
        <w:rFonts w:cs="Times New Roman"/>
        <w:b/>
        <w:bCs/>
        <w:position w:val="0"/>
      </w:rPr>
    </w:lvl>
    <w:lvl w:ilvl="2">
      <w:start w:val="1"/>
      <w:numFmt w:val="decimal"/>
      <w:lvlText w:val="%3."/>
      <w:lvlJc w:val="left"/>
      <w:pPr>
        <w:tabs>
          <w:tab w:val="num" w:pos="1080"/>
        </w:tabs>
        <w:ind w:left="1080" w:hanging="360"/>
      </w:pPr>
      <w:rPr>
        <w:rFonts w:cs="Times New Roman"/>
        <w:b/>
        <w:bCs/>
        <w:position w:val="0"/>
      </w:rPr>
    </w:lvl>
    <w:lvl w:ilvl="3">
      <w:start w:val="1"/>
      <w:numFmt w:val="decimal"/>
      <w:lvlText w:val="%4."/>
      <w:lvlJc w:val="left"/>
      <w:pPr>
        <w:tabs>
          <w:tab w:val="num" w:pos="1440"/>
        </w:tabs>
        <w:ind w:left="1440" w:hanging="360"/>
      </w:pPr>
      <w:rPr>
        <w:rFonts w:cs="Times New Roman"/>
        <w:b/>
        <w:bCs/>
        <w:position w:val="0"/>
      </w:rPr>
    </w:lvl>
    <w:lvl w:ilvl="4">
      <w:start w:val="1"/>
      <w:numFmt w:val="decimal"/>
      <w:lvlText w:val="%5."/>
      <w:lvlJc w:val="left"/>
      <w:pPr>
        <w:tabs>
          <w:tab w:val="num" w:pos="1800"/>
        </w:tabs>
        <w:ind w:left="1800" w:hanging="360"/>
      </w:pPr>
      <w:rPr>
        <w:rFonts w:cs="Times New Roman"/>
        <w:b/>
        <w:bCs/>
        <w:position w:val="0"/>
      </w:rPr>
    </w:lvl>
    <w:lvl w:ilvl="5">
      <w:start w:val="1"/>
      <w:numFmt w:val="decimal"/>
      <w:lvlText w:val="%6."/>
      <w:lvlJc w:val="left"/>
      <w:pPr>
        <w:tabs>
          <w:tab w:val="num" w:pos="2160"/>
        </w:tabs>
        <w:ind w:left="2160" w:hanging="360"/>
      </w:pPr>
      <w:rPr>
        <w:rFonts w:cs="Times New Roman"/>
        <w:b/>
        <w:bCs/>
        <w:position w:val="0"/>
      </w:rPr>
    </w:lvl>
    <w:lvl w:ilvl="6">
      <w:start w:val="1"/>
      <w:numFmt w:val="decimal"/>
      <w:lvlText w:val="%7."/>
      <w:lvlJc w:val="left"/>
      <w:pPr>
        <w:tabs>
          <w:tab w:val="num" w:pos="2520"/>
        </w:tabs>
        <w:ind w:left="2520" w:hanging="360"/>
      </w:pPr>
      <w:rPr>
        <w:rFonts w:cs="Times New Roman"/>
        <w:b/>
        <w:bCs/>
        <w:position w:val="0"/>
      </w:rPr>
    </w:lvl>
    <w:lvl w:ilvl="7">
      <w:start w:val="1"/>
      <w:numFmt w:val="decimal"/>
      <w:lvlText w:val="%8."/>
      <w:lvlJc w:val="left"/>
      <w:pPr>
        <w:tabs>
          <w:tab w:val="num" w:pos="2880"/>
        </w:tabs>
        <w:ind w:left="2880" w:hanging="360"/>
      </w:pPr>
      <w:rPr>
        <w:rFonts w:cs="Times New Roman"/>
        <w:b/>
        <w:bCs/>
        <w:position w:val="0"/>
      </w:rPr>
    </w:lvl>
    <w:lvl w:ilvl="8">
      <w:start w:val="1"/>
      <w:numFmt w:val="decimal"/>
      <w:lvlText w:val="%9."/>
      <w:lvlJc w:val="left"/>
      <w:pPr>
        <w:tabs>
          <w:tab w:val="num" w:pos="3240"/>
        </w:tabs>
        <w:ind w:left="3240" w:hanging="360"/>
      </w:pPr>
      <w:rPr>
        <w:rFonts w:cs="Times New Roman"/>
        <w:b/>
        <w:bCs/>
        <w:position w:val="0"/>
      </w:rPr>
    </w:lvl>
  </w:abstractNum>
  <w:abstractNum w:abstractNumId="18">
    <w:nsid w:val="66C96950"/>
    <w:multiLevelType w:val="hybridMultilevel"/>
    <w:tmpl w:val="C5E8F42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0443A6"/>
    <w:multiLevelType w:val="hybridMultilevel"/>
    <w:tmpl w:val="474EF314"/>
    <w:lvl w:ilvl="0" w:tplc="D8C4628E">
      <w:start w:val="1"/>
      <w:numFmt w:val="none"/>
      <w:lvlText w:val="2)"/>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98C3B33"/>
    <w:multiLevelType w:val="hybridMultilevel"/>
    <w:tmpl w:val="A1163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E602B"/>
    <w:multiLevelType w:val="hybridMultilevel"/>
    <w:tmpl w:val="6938E36E"/>
    <w:lvl w:ilvl="0" w:tplc="0409000F">
      <w:start w:val="1"/>
      <w:numFmt w:val="decimal"/>
      <w:lvlText w:val="%1."/>
      <w:lvlJc w:val="left"/>
      <w:pPr>
        <w:ind w:left="2160" w:hanging="360"/>
      </w:pPr>
      <w:rPr>
        <w:rFonts w:cs="Times New Roman"/>
      </w:rPr>
    </w:lvl>
    <w:lvl w:ilvl="1" w:tplc="08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4"/>
  </w:num>
  <w:num w:numId="2">
    <w:abstractNumId w:val="6"/>
  </w:num>
  <w:num w:numId="3">
    <w:abstractNumId w:val="10"/>
  </w:num>
  <w:num w:numId="4">
    <w:abstractNumId w:val="3"/>
  </w:num>
  <w:num w:numId="5">
    <w:abstractNumId w:val="0"/>
  </w:num>
  <w:num w:numId="6">
    <w:abstractNumId w:val="14"/>
  </w:num>
  <w:num w:numId="7">
    <w:abstractNumId w:val="8"/>
  </w:num>
  <w:num w:numId="8">
    <w:abstractNumId w:val="11"/>
  </w:num>
  <w:num w:numId="9">
    <w:abstractNumId w:val="19"/>
  </w:num>
  <w:num w:numId="10">
    <w:abstractNumId w:val="20"/>
  </w:num>
  <w:num w:numId="11">
    <w:abstractNumId w:val="7"/>
  </w:num>
  <w:num w:numId="12">
    <w:abstractNumId w:val="16"/>
  </w:num>
  <w:num w:numId="13">
    <w:abstractNumId w:val="17"/>
  </w:num>
  <w:num w:numId="14">
    <w:abstractNumId w:val="5"/>
  </w:num>
  <w:num w:numId="15">
    <w:abstractNumId w:val="15"/>
  </w:num>
  <w:num w:numId="16">
    <w:abstractNumId w:val="1"/>
  </w:num>
  <w:num w:numId="17">
    <w:abstractNumId w:val="9"/>
  </w:num>
  <w:num w:numId="18">
    <w:abstractNumId w:val="13"/>
  </w:num>
  <w:num w:numId="19">
    <w:abstractNumId w:val="2"/>
  </w:num>
  <w:num w:numId="20">
    <w:abstractNumId w:val="18"/>
  </w:num>
  <w:num w:numId="21">
    <w:abstractNumId w:val="2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isplayBackgroundShape/>
  <w:embedSystemFonts/>
  <w:stylePaneFormatFilter w:val="3F01"/>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53B"/>
    <w:rsid w:val="00016760"/>
    <w:rsid w:val="00036811"/>
    <w:rsid w:val="00043206"/>
    <w:rsid w:val="00070C68"/>
    <w:rsid w:val="00080D33"/>
    <w:rsid w:val="000D77B6"/>
    <w:rsid w:val="0012281C"/>
    <w:rsid w:val="00126E80"/>
    <w:rsid w:val="00132382"/>
    <w:rsid w:val="00155038"/>
    <w:rsid w:val="00176692"/>
    <w:rsid w:val="00187710"/>
    <w:rsid w:val="001B0E0E"/>
    <w:rsid w:val="001C52CD"/>
    <w:rsid w:val="001D2EEC"/>
    <w:rsid w:val="001D4C24"/>
    <w:rsid w:val="001D4E8E"/>
    <w:rsid w:val="001E4C93"/>
    <w:rsid w:val="001F1B3B"/>
    <w:rsid w:val="002C54EF"/>
    <w:rsid w:val="003148C6"/>
    <w:rsid w:val="00363A2F"/>
    <w:rsid w:val="00376021"/>
    <w:rsid w:val="00386762"/>
    <w:rsid w:val="003A20DE"/>
    <w:rsid w:val="003C037A"/>
    <w:rsid w:val="003E5E31"/>
    <w:rsid w:val="004140E9"/>
    <w:rsid w:val="004542A6"/>
    <w:rsid w:val="00454E66"/>
    <w:rsid w:val="0046683C"/>
    <w:rsid w:val="00491C78"/>
    <w:rsid w:val="00496D6B"/>
    <w:rsid w:val="004A1B15"/>
    <w:rsid w:val="004C7E08"/>
    <w:rsid w:val="004D42E6"/>
    <w:rsid w:val="00500594"/>
    <w:rsid w:val="00516391"/>
    <w:rsid w:val="005854FA"/>
    <w:rsid w:val="00591F3C"/>
    <w:rsid w:val="005B1523"/>
    <w:rsid w:val="005D35F9"/>
    <w:rsid w:val="005E3650"/>
    <w:rsid w:val="00617BD6"/>
    <w:rsid w:val="00621202"/>
    <w:rsid w:val="00647DEA"/>
    <w:rsid w:val="00650D56"/>
    <w:rsid w:val="00665728"/>
    <w:rsid w:val="00692FE7"/>
    <w:rsid w:val="006E02A1"/>
    <w:rsid w:val="006E255F"/>
    <w:rsid w:val="006E7697"/>
    <w:rsid w:val="0072700A"/>
    <w:rsid w:val="0076010D"/>
    <w:rsid w:val="007640A8"/>
    <w:rsid w:val="00774467"/>
    <w:rsid w:val="00787AF2"/>
    <w:rsid w:val="007A35EC"/>
    <w:rsid w:val="007A39B0"/>
    <w:rsid w:val="007A4B0F"/>
    <w:rsid w:val="007F4B24"/>
    <w:rsid w:val="007F4CBB"/>
    <w:rsid w:val="008011EB"/>
    <w:rsid w:val="008036ED"/>
    <w:rsid w:val="00810246"/>
    <w:rsid w:val="00835537"/>
    <w:rsid w:val="0084653B"/>
    <w:rsid w:val="00847972"/>
    <w:rsid w:val="008515AF"/>
    <w:rsid w:val="00852CC9"/>
    <w:rsid w:val="00856E13"/>
    <w:rsid w:val="008B5E1F"/>
    <w:rsid w:val="008D6287"/>
    <w:rsid w:val="008E4400"/>
    <w:rsid w:val="009241AE"/>
    <w:rsid w:val="00950B6E"/>
    <w:rsid w:val="0095711F"/>
    <w:rsid w:val="00972304"/>
    <w:rsid w:val="00975E79"/>
    <w:rsid w:val="009C79D3"/>
    <w:rsid w:val="009E2001"/>
    <w:rsid w:val="00A047E8"/>
    <w:rsid w:val="00A11FC9"/>
    <w:rsid w:val="00A13498"/>
    <w:rsid w:val="00A17CB9"/>
    <w:rsid w:val="00A2526D"/>
    <w:rsid w:val="00A3738B"/>
    <w:rsid w:val="00A77ACB"/>
    <w:rsid w:val="00A92A7D"/>
    <w:rsid w:val="00A92FB1"/>
    <w:rsid w:val="00A94F0A"/>
    <w:rsid w:val="00AC1678"/>
    <w:rsid w:val="00AE2EC3"/>
    <w:rsid w:val="00B07CDB"/>
    <w:rsid w:val="00B231C5"/>
    <w:rsid w:val="00B97A56"/>
    <w:rsid w:val="00BA25A6"/>
    <w:rsid w:val="00BC39E6"/>
    <w:rsid w:val="00BC744E"/>
    <w:rsid w:val="00BE397C"/>
    <w:rsid w:val="00C13EAD"/>
    <w:rsid w:val="00C222BB"/>
    <w:rsid w:val="00C264EE"/>
    <w:rsid w:val="00C36B97"/>
    <w:rsid w:val="00C374F5"/>
    <w:rsid w:val="00C40D52"/>
    <w:rsid w:val="00C52EDC"/>
    <w:rsid w:val="00CA1E95"/>
    <w:rsid w:val="00CA201B"/>
    <w:rsid w:val="00CC633B"/>
    <w:rsid w:val="00D17E70"/>
    <w:rsid w:val="00D2222B"/>
    <w:rsid w:val="00D47429"/>
    <w:rsid w:val="00D5068F"/>
    <w:rsid w:val="00D926C5"/>
    <w:rsid w:val="00D97B8B"/>
    <w:rsid w:val="00DB0A79"/>
    <w:rsid w:val="00DB2934"/>
    <w:rsid w:val="00DC5F6A"/>
    <w:rsid w:val="00E10FC7"/>
    <w:rsid w:val="00E15F81"/>
    <w:rsid w:val="00E239BA"/>
    <w:rsid w:val="00E544AF"/>
    <w:rsid w:val="00E55987"/>
    <w:rsid w:val="00E6132C"/>
    <w:rsid w:val="00E72713"/>
    <w:rsid w:val="00EA3A88"/>
    <w:rsid w:val="00ED6705"/>
    <w:rsid w:val="00EE51F8"/>
    <w:rsid w:val="00EF0F1D"/>
    <w:rsid w:val="00EF6B82"/>
    <w:rsid w:val="00EF7823"/>
    <w:rsid w:val="00F01ABE"/>
    <w:rsid w:val="00F0783E"/>
    <w:rsid w:val="00F41266"/>
    <w:rsid w:val="00FD2EF8"/>
    <w:rsid w:val="00FF400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0A79"/>
    <w:pPr>
      <w:tabs>
        <w:tab w:val="center" w:pos="4153"/>
        <w:tab w:val="right" w:pos="8306"/>
      </w:tabs>
    </w:pPr>
  </w:style>
  <w:style w:type="character" w:customStyle="1" w:styleId="HeaderChar">
    <w:name w:val="Header Char"/>
    <w:basedOn w:val="DefaultParagraphFont"/>
    <w:link w:val="Header"/>
    <w:uiPriority w:val="99"/>
    <w:semiHidden/>
    <w:locked/>
    <w:rsid w:val="0095711F"/>
    <w:rPr>
      <w:rFonts w:cs="Times New Roman"/>
      <w:sz w:val="24"/>
      <w:szCs w:val="24"/>
    </w:rPr>
  </w:style>
  <w:style w:type="paragraph" w:styleId="Footer">
    <w:name w:val="footer"/>
    <w:basedOn w:val="Normal"/>
    <w:link w:val="FooterChar"/>
    <w:uiPriority w:val="99"/>
    <w:rsid w:val="00DB0A79"/>
    <w:pPr>
      <w:tabs>
        <w:tab w:val="center" w:pos="4153"/>
        <w:tab w:val="right" w:pos="8306"/>
      </w:tabs>
    </w:pPr>
  </w:style>
  <w:style w:type="character" w:customStyle="1" w:styleId="FooterChar">
    <w:name w:val="Footer Char"/>
    <w:basedOn w:val="DefaultParagraphFont"/>
    <w:link w:val="Footer"/>
    <w:uiPriority w:val="99"/>
    <w:semiHidden/>
    <w:locked/>
    <w:rsid w:val="0095711F"/>
    <w:rPr>
      <w:rFonts w:cs="Times New Roman"/>
      <w:sz w:val="24"/>
      <w:szCs w:val="24"/>
    </w:rPr>
  </w:style>
  <w:style w:type="table" w:styleId="TableGrid">
    <w:name w:val="Table Grid"/>
    <w:basedOn w:val="TableNormal"/>
    <w:uiPriority w:val="99"/>
    <w:rsid w:val="00650D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6E80"/>
    <w:rPr>
      <w:rFonts w:cs="Times New Roman"/>
      <w:color w:val="0000FF"/>
      <w:u w:val="single"/>
    </w:rPr>
  </w:style>
  <w:style w:type="paragraph" w:styleId="ListParagraph">
    <w:name w:val="List Paragraph"/>
    <w:basedOn w:val="Normal"/>
    <w:uiPriority w:val="99"/>
    <w:qFormat/>
    <w:rsid w:val="001B0E0E"/>
    <w:pPr>
      <w:ind w:left="720"/>
      <w:contextualSpacing/>
    </w:pPr>
  </w:style>
  <w:style w:type="paragraph" w:customStyle="1" w:styleId="Body">
    <w:name w:val="Body"/>
    <w:uiPriority w:val="99"/>
    <w:rsid w:val="00C52ED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eastAsia="en-US"/>
    </w:rPr>
  </w:style>
  <w:style w:type="paragraph" w:styleId="DocumentMap">
    <w:name w:val="Document Map"/>
    <w:basedOn w:val="Normal"/>
    <w:link w:val="DocumentMapChar"/>
    <w:uiPriority w:val="99"/>
    <w:semiHidden/>
    <w:rsid w:val="00363A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331AF"/>
    <w:rPr>
      <w:sz w:val="0"/>
      <w:szCs w:val="0"/>
    </w:rPr>
  </w:style>
  <w:style w:type="numbering" w:customStyle="1" w:styleId="Numbered">
    <w:name w:val="Numbered"/>
    <w:rsid w:val="00D331AF"/>
    <w:pPr>
      <w:numPr>
        <w:numId w:val="13"/>
      </w:numPr>
    </w:pPr>
  </w:style>
</w:styles>
</file>

<file path=word/webSettings.xml><?xml version="1.0" encoding="utf-8"?>
<w:webSettings xmlns:r="http://schemas.openxmlformats.org/officeDocument/2006/relationships" xmlns:w="http://schemas.openxmlformats.org/wordprocessingml/2006/main">
  <w:divs>
    <w:div w:id="1331836919">
      <w:marLeft w:val="0"/>
      <w:marRight w:val="0"/>
      <w:marTop w:val="0"/>
      <w:marBottom w:val="0"/>
      <w:divBdr>
        <w:top w:val="none" w:sz="0" w:space="0" w:color="auto"/>
        <w:left w:val="none" w:sz="0" w:space="0" w:color="auto"/>
        <w:bottom w:val="none" w:sz="0" w:space="0" w:color="auto"/>
        <w:right w:val="none" w:sz="0" w:space="0" w:color="auto"/>
      </w:divBdr>
      <w:divsChild>
        <w:div w:id="1331836930">
          <w:marLeft w:val="0"/>
          <w:marRight w:val="0"/>
          <w:marTop w:val="300"/>
          <w:marBottom w:val="0"/>
          <w:divBdr>
            <w:top w:val="none" w:sz="0" w:space="0" w:color="auto"/>
            <w:left w:val="none" w:sz="0" w:space="0" w:color="auto"/>
            <w:bottom w:val="none" w:sz="0" w:space="0" w:color="auto"/>
            <w:right w:val="none" w:sz="0" w:space="0" w:color="auto"/>
          </w:divBdr>
          <w:divsChild>
            <w:div w:id="1331836922">
              <w:marLeft w:val="0"/>
              <w:marRight w:val="0"/>
              <w:marTop w:val="0"/>
              <w:marBottom w:val="0"/>
              <w:divBdr>
                <w:top w:val="none" w:sz="0" w:space="0" w:color="auto"/>
                <w:left w:val="single" w:sz="8" w:space="0" w:color="D7D7D7"/>
                <w:bottom w:val="none" w:sz="0" w:space="0" w:color="auto"/>
                <w:right w:val="single" w:sz="8" w:space="0" w:color="D7D7D7"/>
              </w:divBdr>
              <w:divsChild>
                <w:div w:id="1331836927">
                  <w:marLeft w:val="0"/>
                  <w:marRight w:val="0"/>
                  <w:marTop w:val="0"/>
                  <w:marBottom w:val="0"/>
                  <w:divBdr>
                    <w:top w:val="none" w:sz="0" w:space="0" w:color="auto"/>
                    <w:left w:val="none" w:sz="0" w:space="0" w:color="auto"/>
                    <w:bottom w:val="none" w:sz="0" w:space="0" w:color="auto"/>
                    <w:right w:val="none" w:sz="0" w:space="0" w:color="auto"/>
                  </w:divBdr>
                  <w:divsChild>
                    <w:div w:id="1331836929">
                      <w:marLeft w:val="0"/>
                      <w:marRight w:val="0"/>
                      <w:marTop w:val="0"/>
                      <w:marBottom w:val="0"/>
                      <w:divBdr>
                        <w:top w:val="none" w:sz="0" w:space="0" w:color="auto"/>
                        <w:left w:val="none" w:sz="0" w:space="0" w:color="auto"/>
                        <w:bottom w:val="none" w:sz="0" w:space="0" w:color="auto"/>
                        <w:right w:val="none" w:sz="0" w:space="0" w:color="auto"/>
                      </w:divBdr>
                      <w:divsChild>
                        <w:div w:id="1331836918">
                          <w:marLeft w:val="0"/>
                          <w:marRight w:val="0"/>
                          <w:marTop w:val="0"/>
                          <w:marBottom w:val="0"/>
                          <w:divBdr>
                            <w:top w:val="none" w:sz="0" w:space="0" w:color="auto"/>
                            <w:left w:val="none" w:sz="0" w:space="0" w:color="auto"/>
                            <w:bottom w:val="none" w:sz="0" w:space="0" w:color="auto"/>
                            <w:right w:val="none" w:sz="0" w:space="0" w:color="auto"/>
                          </w:divBdr>
                          <w:divsChild>
                            <w:div w:id="13318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36928">
      <w:marLeft w:val="0"/>
      <w:marRight w:val="0"/>
      <w:marTop w:val="0"/>
      <w:marBottom w:val="0"/>
      <w:divBdr>
        <w:top w:val="none" w:sz="0" w:space="0" w:color="auto"/>
        <w:left w:val="none" w:sz="0" w:space="0" w:color="auto"/>
        <w:bottom w:val="none" w:sz="0" w:space="0" w:color="auto"/>
        <w:right w:val="none" w:sz="0" w:space="0" w:color="auto"/>
      </w:divBdr>
      <w:divsChild>
        <w:div w:id="1331836917">
          <w:marLeft w:val="0"/>
          <w:marRight w:val="0"/>
          <w:marTop w:val="300"/>
          <w:marBottom w:val="0"/>
          <w:divBdr>
            <w:top w:val="none" w:sz="0" w:space="0" w:color="auto"/>
            <w:left w:val="none" w:sz="0" w:space="0" w:color="auto"/>
            <w:bottom w:val="none" w:sz="0" w:space="0" w:color="auto"/>
            <w:right w:val="none" w:sz="0" w:space="0" w:color="auto"/>
          </w:divBdr>
          <w:divsChild>
            <w:div w:id="1331836923">
              <w:marLeft w:val="0"/>
              <w:marRight w:val="0"/>
              <w:marTop w:val="0"/>
              <w:marBottom w:val="0"/>
              <w:divBdr>
                <w:top w:val="none" w:sz="0" w:space="0" w:color="auto"/>
                <w:left w:val="single" w:sz="8" w:space="0" w:color="D7D7D7"/>
                <w:bottom w:val="none" w:sz="0" w:space="0" w:color="auto"/>
                <w:right w:val="single" w:sz="8" w:space="0" w:color="D7D7D7"/>
              </w:divBdr>
              <w:divsChild>
                <w:div w:id="1331836926">
                  <w:marLeft w:val="0"/>
                  <w:marRight w:val="0"/>
                  <w:marTop w:val="0"/>
                  <w:marBottom w:val="0"/>
                  <w:divBdr>
                    <w:top w:val="none" w:sz="0" w:space="0" w:color="auto"/>
                    <w:left w:val="none" w:sz="0" w:space="0" w:color="auto"/>
                    <w:bottom w:val="none" w:sz="0" w:space="0" w:color="auto"/>
                    <w:right w:val="none" w:sz="0" w:space="0" w:color="auto"/>
                  </w:divBdr>
                  <w:divsChild>
                    <w:div w:id="1331836920">
                      <w:marLeft w:val="0"/>
                      <w:marRight w:val="0"/>
                      <w:marTop w:val="0"/>
                      <w:marBottom w:val="0"/>
                      <w:divBdr>
                        <w:top w:val="none" w:sz="0" w:space="0" w:color="auto"/>
                        <w:left w:val="none" w:sz="0" w:space="0" w:color="auto"/>
                        <w:bottom w:val="none" w:sz="0" w:space="0" w:color="auto"/>
                        <w:right w:val="none" w:sz="0" w:space="0" w:color="auto"/>
                      </w:divBdr>
                      <w:divsChild>
                        <w:div w:id="1331836924">
                          <w:marLeft w:val="0"/>
                          <w:marRight w:val="0"/>
                          <w:marTop w:val="0"/>
                          <w:marBottom w:val="0"/>
                          <w:divBdr>
                            <w:top w:val="none" w:sz="0" w:space="0" w:color="auto"/>
                            <w:left w:val="none" w:sz="0" w:space="0" w:color="auto"/>
                            <w:bottom w:val="none" w:sz="0" w:space="0" w:color="auto"/>
                            <w:right w:val="none" w:sz="0" w:space="0" w:color="auto"/>
                          </w:divBdr>
                          <w:divsChild>
                            <w:div w:id="13318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mokefreeislington.nhs.uk/resource/paediatrics-stop-smoking-refer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1</Pages>
  <Words>272</Words>
  <Characters>1554</Characters>
  <Application>Microsoft Office Outlook</Application>
  <DocSecurity>0</DocSecurity>
  <Lines>0</Lines>
  <Paragraphs>0</Paragraphs>
  <ScaleCrop>false</ScaleCrop>
  <Company>Whittington Hospital NHS Trust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Paediatric Asthma Workshop</dc:title>
  <dc:subject/>
  <dc:creator>Whittington Hospital NHS Trust</dc:creator>
  <cp:keywords/>
  <dc:description/>
  <cp:lastModifiedBy>MoreiraJ</cp:lastModifiedBy>
  <cp:revision>8</cp:revision>
  <dcterms:created xsi:type="dcterms:W3CDTF">2013-11-27T23:50:00Z</dcterms:created>
  <dcterms:modified xsi:type="dcterms:W3CDTF">2014-10-06T07:30:00Z</dcterms:modified>
</cp:coreProperties>
</file>