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50D" w:rsidRPr="00534147" w:rsidRDefault="00187A8E" w:rsidP="00187A8E">
      <w:pPr>
        <w:ind w:right="-613"/>
        <w:rPr>
          <w:b/>
          <w:color w:val="1F497D" w:themeColor="text2"/>
          <w:sz w:val="32"/>
          <w:szCs w:val="32"/>
          <w:u w:val="single"/>
        </w:rPr>
      </w:pPr>
      <w:bookmarkStart w:id="0" w:name="_GoBack"/>
      <w:bookmarkEnd w:id="0"/>
      <w:r w:rsidRPr="00187A8E">
        <w:rPr>
          <w:b/>
          <w:color w:val="1F497D" w:themeColor="text2"/>
          <w:sz w:val="32"/>
          <w:szCs w:val="32"/>
        </w:rPr>
        <w:t xml:space="preserve">     </w:t>
      </w:r>
      <w:r w:rsidR="00D03136">
        <w:rPr>
          <w:b/>
          <w:color w:val="1F497D" w:themeColor="text2"/>
          <w:sz w:val="32"/>
          <w:szCs w:val="32"/>
        </w:rPr>
        <w:tab/>
        <w:t xml:space="preserve">      </w:t>
      </w:r>
      <w:r w:rsidRPr="00187A8E">
        <w:rPr>
          <w:b/>
          <w:color w:val="1F497D" w:themeColor="text2"/>
          <w:sz w:val="32"/>
          <w:szCs w:val="32"/>
        </w:rPr>
        <w:t xml:space="preserve">  </w:t>
      </w:r>
      <w:r>
        <w:rPr>
          <w:b/>
          <w:color w:val="1F497D" w:themeColor="text2"/>
          <w:sz w:val="32"/>
          <w:szCs w:val="32"/>
        </w:rPr>
        <w:t xml:space="preserve">      </w:t>
      </w:r>
      <w:r w:rsidRPr="00187A8E">
        <w:rPr>
          <w:b/>
          <w:color w:val="1F497D" w:themeColor="text2"/>
          <w:sz w:val="32"/>
          <w:szCs w:val="32"/>
        </w:rPr>
        <w:t xml:space="preserve"> </w:t>
      </w:r>
      <w:r w:rsidR="00BA68F2" w:rsidRPr="00534147">
        <w:rPr>
          <w:b/>
          <w:color w:val="1F497D" w:themeColor="text2"/>
          <w:sz w:val="32"/>
          <w:szCs w:val="32"/>
          <w:u w:val="single"/>
        </w:rPr>
        <w:t xml:space="preserve">Referral Pathway </w:t>
      </w:r>
      <w:proofErr w:type="gramStart"/>
      <w:r w:rsidR="006B2484" w:rsidRPr="00534147">
        <w:rPr>
          <w:b/>
          <w:color w:val="1F497D" w:themeColor="text2"/>
          <w:sz w:val="32"/>
          <w:szCs w:val="32"/>
          <w:u w:val="single"/>
        </w:rPr>
        <w:t xml:space="preserve">for </w:t>
      </w:r>
      <w:r w:rsidR="0062750D" w:rsidRPr="00534147">
        <w:rPr>
          <w:b/>
          <w:color w:val="1F497D" w:themeColor="text2"/>
          <w:sz w:val="32"/>
          <w:szCs w:val="32"/>
          <w:u w:val="single"/>
        </w:rPr>
        <w:t xml:space="preserve"> </w:t>
      </w:r>
      <w:r w:rsidR="00D03136">
        <w:rPr>
          <w:b/>
          <w:color w:val="1F497D" w:themeColor="text2"/>
          <w:sz w:val="32"/>
          <w:szCs w:val="32"/>
          <w:u w:val="single"/>
        </w:rPr>
        <w:t>Inhaler</w:t>
      </w:r>
      <w:proofErr w:type="gramEnd"/>
      <w:r w:rsidR="00D03136">
        <w:rPr>
          <w:b/>
          <w:color w:val="1F497D" w:themeColor="text2"/>
          <w:sz w:val="32"/>
          <w:szCs w:val="32"/>
          <w:u w:val="single"/>
        </w:rPr>
        <w:t xml:space="preserve"> Patient</w:t>
      </w:r>
    </w:p>
    <w:p w:rsidR="0062750D" w:rsidRPr="00534147" w:rsidRDefault="0062750D">
      <w:pPr>
        <w:rPr>
          <w:b/>
          <w:sz w:val="32"/>
          <w:szCs w:val="32"/>
          <w:u w:val="single"/>
        </w:rPr>
      </w:pPr>
    </w:p>
    <w:p w:rsidR="000F703D" w:rsidRPr="00534147" w:rsidRDefault="00187A8E" w:rsidP="00187A8E">
      <w:pPr>
        <w:rPr>
          <w:b/>
          <w:color w:val="1F497D" w:themeColor="text2"/>
          <w:sz w:val="32"/>
          <w:szCs w:val="32"/>
        </w:rPr>
      </w:pPr>
      <w:r>
        <w:rPr>
          <w:b/>
          <w:color w:val="1F497D" w:themeColor="text2"/>
          <w:sz w:val="32"/>
          <w:szCs w:val="32"/>
        </w:rPr>
        <w:t xml:space="preserve">          </w:t>
      </w:r>
      <w:r w:rsidR="00D03136">
        <w:rPr>
          <w:b/>
          <w:color w:val="1F497D" w:themeColor="text2"/>
          <w:sz w:val="32"/>
          <w:szCs w:val="32"/>
        </w:rPr>
        <w:t xml:space="preserve">   </w:t>
      </w:r>
      <w:r>
        <w:rPr>
          <w:b/>
          <w:color w:val="1F497D" w:themeColor="text2"/>
          <w:sz w:val="32"/>
          <w:szCs w:val="32"/>
        </w:rPr>
        <w:t xml:space="preserve">        </w:t>
      </w:r>
      <w:r w:rsidR="0062750D" w:rsidRPr="00534147">
        <w:rPr>
          <w:b/>
          <w:color w:val="1F497D" w:themeColor="text2"/>
          <w:sz w:val="32"/>
          <w:szCs w:val="32"/>
        </w:rPr>
        <w:t>Do you know what your inhalers are for?</w:t>
      </w:r>
    </w:p>
    <w:p w:rsidR="00534147" w:rsidRDefault="00534147" w:rsidP="00534147">
      <w:pPr>
        <w:rPr>
          <w:b/>
          <w:sz w:val="32"/>
          <w:szCs w:val="32"/>
        </w:rPr>
      </w:pPr>
    </w:p>
    <w:p w:rsidR="00BA68F2" w:rsidRPr="00534147" w:rsidRDefault="00E55260" w:rsidP="00534147">
      <w:pPr>
        <w:ind w:left="-851" w:right="-164"/>
        <w:rPr>
          <w:b/>
          <w:sz w:val="32"/>
          <w:szCs w:val="32"/>
        </w:rPr>
      </w:pPr>
      <w:r w:rsidRPr="00534147">
        <w:rPr>
          <w:rFonts w:cstheme="minorHAnsi"/>
          <w:b/>
          <w:color w:val="00B050"/>
          <w:sz w:val="32"/>
          <w:szCs w:val="32"/>
        </w:rPr>
        <w:t xml:space="preserve">Good   </w:t>
      </w:r>
      <w:r w:rsidRPr="00534147">
        <w:rPr>
          <w:rFonts w:cstheme="minorHAnsi"/>
          <w:b/>
          <w:sz w:val="32"/>
          <w:szCs w:val="32"/>
        </w:rPr>
        <w:t xml:space="preserve">  ←</w:t>
      </w:r>
      <w:r w:rsidR="00534147">
        <w:rPr>
          <w:rFonts w:cstheme="minorHAnsi"/>
          <w:b/>
          <w:sz w:val="32"/>
          <w:szCs w:val="32"/>
        </w:rPr>
        <w:t xml:space="preserve">  </w:t>
      </w:r>
      <w:r w:rsidRPr="00534147">
        <w:rPr>
          <w:rFonts w:cstheme="minorHAnsi"/>
          <w:b/>
          <w:sz w:val="32"/>
          <w:szCs w:val="32"/>
        </w:rPr>
        <w:t xml:space="preserve">  </w:t>
      </w:r>
      <w:r w:rsidRPr="00534147">
        <w:rPr>
          <w:b/>
          <w:sz w:val="32"/>
          <w:szCs w:val="32"/>
        </w:rPr>
        <w:t xml:space="preserve">  </w:t>
      </w:r>
      <w:r w:rsidR="00BA68F2" w:rsidRPr="00534147">
        <w:rPr>
          <w:b/>
          <w:color w:val="1F497D" w:themeColor="text2"/>
          <w:sz w:val="32"/>
          <w:szCs w:val="32"/>
        </w:rPr>
        <w:t>Ask patient t</w:t>
      </w:r>
      <w:r w:rsidR="00187A8E">
        <w:rPr>
          <w:b/>
          <w:color w:val="1F497D" w:themeColor="text2"/>
          <w:sz w:val="32"/>
          <w:szCs w:val="32"/>
        </w:rPr>
        <w:t>o demonstrate inhaler technique</w:t>
      </w:r>
      <w:r w:rsidR="00534147">
        <w:rPr>
          <w:b/>
          <w:color w:val="1F497D" w:themeColor="text2"/>
          <w:sz w:val="32"/>
          <w:szCs w:val="32"/>
        </w:rPr>
        <w:t xml:space="preserve">     </w:t>
      </w:r>
      <w:r w:rsidRPr="00534147">
        <w:rPr>
          <w:rFonts w:cstheme="minorHAnsi"/>
          <w:b/>
          <w:sz w:val="32"/>
          <w:szCs w:val="32"/>
        </w:rPr>
        <w:t xml:space="preserve">→      </w:t>
      </w:r>
      <w:r w:rsidRPr="00534147">
        <w:rPr>
          <w:rFonts w:cstheme="minorHAnsi"/>
          <w:b/>
          <w:color w:val="FF0000"/>
          <w:sz w:val="32"/>
          <w:szCs w:val="32"/>
        </w:rPr>
        <w:t>Poor</w:t>
      </w:r>
    </w:p>
    <w:p w:rsidR="00534147" w:rsidRDefault="00534147" w:rsidP="00534147">
      <w:pPr>
        <w:ind w:left="8640"/>
        <w:rPr>
          <w:sz w:val="32"/>
          <w:szCs w:val="32"/>
        </w:rPr>
      </w:pPr>
    </w:p>
    <w:p w:rsidR="00BA68F2" w:rsidRPr="00534147" w:rsidRDefault="00534147" w:rsidP="00534147">
      <w:pPr>
        <w:ind w:left="7200"/>
        <w:rPr>
          <w:rFonts w:cstheme="minorHAnsi"/>
          <w:b/>
          <w:sz w:val="32"/>
          <w:szCs w:val="32"/>
        </w:rPr>
      </w:pPr>
      <w:r w:rsidRPr="00534147">
        <w:rPr>
          <w:rFonts w:cstheme="minorHAnsi"/>
          <w:b/>
          <w:sz w:val="32"/>
          <w:szCs w:val="32"/>
        </w:rPr>
        <w:t xml:space="preserve">      </w:t>
      </w:r>
      <w:r w:rsidR="005A6EAB">
        <w:rPr>
          <w:rFonts w:cstheme="minorHAnsi"/>
          <w:b/>
          <w:sz w:val="32"/>
          <w:szCs w:val="32"/>
        </w:rPr>
        <w:t xml:space="preserve">           </w:t>
      </w:r>
      <w:r w:rsidRPr="00534147">
        <w:rPr>
          <w:rFonts w:cstheme="minorHAnsi"/>
          <w:b/>
          <w:sz w:val="32"/>
          <w:szCs w:val="32"/>
        </w:rPr>
        <w:t>↓</w:t>
      </w:r>
      <w:r w:rsidR="00BA68F2" w:rsidRPr="00534147">
        <w:rPr>
          <w:b/>
          <w:sz w:val="32"/>
          <w:szCs w:val="32"/>
        </w:rPr>
        <w:tab/>
      </w:r>
      <w:r w:rsidR="00E55260" w:rsidRPr="00534147">
        <w:rPr>
          <w:b/>
          <w:sz w:val="32"/>
          <w:szCs w:val="32"/>
        </w:rPr>
        <w:t xml:space="preserve">                                                                                                </w:t>
      </w:r>
      <w:r w:rsidRPr="00534147">
        <w:rPr>
          <w:b/>
          <w:sz w:val="32"/>
          <w:szCs w:val="32"/>
        </w:rPr>
        <w:t xml:space="preserve">      </w:t>
      </w:r>
      <w:r w:rsidR="00E55260" w:rsidRPr="00534147">
        <w:rPr>
          <w:b/>
          <w:sz w:val="32"/>
          <w:szCs w:val="32"/>
        </w:rPr>
        <w:t xml:space="preserve"> </w:t>
      </w:r>
      <w:r w:rsidRPr="00534147">
        <w:rPr>
          <w:b/>
          <w:sz w:val="32"/>
          <w:szCs w:val="32"/>
        </w:rPr>
        <w:t xml:space="preserve"> </w:t>
      </w:r>
    </w:p>
    <w:p w:rsidR="000F39CF" w:rsidRPr="00534147" w:rsidRDefault="000F39CF">
      <w:pPr>
        <w:rPr>
          <w:rFonts w:cstheme="minorHAnsi"/>
          <w:sz w:val="32"/>
          <w:szCs w:val="32"/>
        </w:rPr>
      </w:pPr>
      <w:r w:rsidRPr="00534147">
        <w:rPr>
          <w:rFonts w:cstheme="minorHAnsi"/>
          <w:noProof/>
          <w:sz w:val="32"/>
          <w:szCs w:val="32"/>
          <w:lang w:eastAsia="en-GB"/>
        </w:rPr>
        <mc:AlternateContent>
          <mc:Choice Requires="wps">
            <w:drawing>
              <wp:anchor distT="0" distB="0" distL="114300" distR="114300" simplePos="0" relativeHeight="251672576" behindDoc="0" locked="0" layoutInCell="1" allowOverlap="1" wp14:anchorId="02BCED4E" wp14:editId="24E876F8">
                <wp:simplePos x="0" y="0"/>
                <wp:positionH relativeFrom="column">
                  <wp:posOffset>3098800</wp:posOffset>
                </wp:positionH>
                <wp:positionV relativeFrom="paragraph">
                  <wp:posOffset>171450</wp:posOffset>
                </wp:positionV>
                <wp:extent cx="3429000" cy="18288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3429000" cy="1828800"/>
                        </a:xfrm>
                        <a:prstGeom prst="rect">
                          <a:avLst/>
                        </a:prstGeom>
                        <a:solidFill>
                          <a:schemeClr val="tx2">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39CF" w:rsidRPr="00534147" w:rsidRDefault="000F39CF" w:rsidP="000F39CF">
                            <w:pPr>
                              <w:rPr>
                                <w:rFonts w:cstheme="minorHAnsi"/>
                                <w:b/>
                                <w:sz w:val="28"/>
                                <w:szCs w:val="28"/>
                              </w:rPr>
                            </w:pPr>
                            <w:r w:rsidRPr="00534147">
                              <w:rPr>
                                <w:rFonts w:cstheme="minorHAnsi"/>
                                <w:b/>
                                <w:sz w:val="28"/>
                                <w:szCs w:val="28"/>
                              </w:rPr>
                              <w:t>Coun</w:t>
                            </w:r>
                            <w:r w:rsidR="005049DE" w:rsidRPr="00534147">
                              <w:rPr>
                                <w:rFonts w:cstheme="minorHAnsi"/>
                                <w:b/>
                                <w:sz w:val="28"/>
                                <w:szCs w:val="28"/>
                              </w:rPr>
                              <w:t>s</w:t>
                            </w:r>
                            <w:r w:rsidRPr="00534147">
                              <w:rPr>
                                <w:rFonts w:cstheme="minorHAnsi"/>
                                <w:b/>
                                <w:sz w:val="28"/>
                                <w:szCs w:val="28"/>
                              </w:rPr>
                              <w:t>el patient on Inhaler Technique</w:t>
                            </w:r>
                          </w:p>
                          <w:p w:rsidR="0062750D" w:rsidRPr="00534147" w:rsidRDefault="0062750D" w:rsidP="000F39CF">
                            <w:pPr>
                              <w:rPr>
                                <w:rFonts w:cstheme="minorHAnsi"/>
                                <w:b/>
                                <w:sz w:val="28"/>
                                <w:szCs w:val="28"/>
                              </w:rPr>
                            </w:pPr>
                            <w:r w:rsidRPr="00534147">
                              <w:rPr>
                                <w:rFonts w:cstheme="minorHAnsi"/>
                                <w:b/>
                                <w:sz w:val="28"/>
                                <w:szCs w:val="28"/>
                              </w:rPr>
                              <w:t>Refer to Inhaler Technique Assessment Tool by Keith Thompson.</w:t>
                            </w:r>
                          </w:p>
                          <w:p w:rsidR="000F39CF" w:rsidRPr="00534147" w:rsidRDefault="00553A6A" w:rsidP="000F39CF">
                            <w:pPr>
                              <w:rPr>
                                <w:rFonts w:cstheme="minorHAnsi"/>
                                <w:b/>
                                <w:sz w:val="28"/>
                                <w:szCs w:val="28"/>
                              </w:rPr>
                            </w:pPr>
                            <w:r w:rsidRPr="00534147">
                              <w:rPr>
                                <w:rFonts w:cstheme="minorHAnsi"/>
                                <w:b/>
                                <w:sz w:val="28"/>
                                <w:szCs w:val="28"/>
                              </w:rPr>
                              <w:t>Consider the use of a spacer device, Haleraid® and suitability of the inhaler for the patient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244pt;margin-top:13.5pt;width:270pt;height:2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" fillcolor="#8db3e2 [1311]" strokeweight=".5pt">
                <v:textbox>
                  <w:txbxContent>
                    <w:p w:rsidR="000F39CF" w:rsidRPr="00534147" w:rsidRDefault="000F39CF" w:rsidP="000F39CF">
                      <w:pPr>
                        <w:rPr>
                          <w:rFonts w:cstheme="minorHAnsi"/>
                          <w:b/>
                          <w:sz w:val="28"/>
                          <w:szCs w:val="28"/>
                        </w:rPr>
                      </w:pPr>
                      <w:r w:rsidRPr="00534147">
                        <w:rPr>
                          <w:rFonts w:cstheme="minorHAnsi"/>
                          <w:b/>
                          <w:sz w:val="28"/>
                          <w:szCs w:val="28"/>
                        </w:rPr>
                        <w:t>Coun</w:t>
                      </w:r>
                      <w:r w:rsidR="005049DE" w:rsidRPr="00534147">
                        <w:rPr>
                          <w:rFonts w:cstheme="minorHAnsi"/>
                          <w:b/>
                          <w:sz w:val="28"/>
                          <w:szCs w:val="28"/>
                        </w:rPr>
                        <w:t>s</w:t>
                      </w:r>
                      <w:r w:rsidRPr="00534147">
                        <w:rPr>
                          <w:rFonts w:cstheme="minorHAnsi"/>
                          <w:b/>
                          <w:sz w:val="28"/>
                          <w:szCs w:val="28"/>
                        </w:rPr>
                        <w:t>el patient on Inhaler Technique</w:t>
                      </w:r>
                    </w:p>
                    <w:p w:rsidR="0062750D" w:rsidRPr="00534147" w:rsidRDefault="0062750D" w:rsidP="000F39CF">
                      <w:pPr>
                        <w:rPr>
                          <w:rFonts w:cstheme="minorHAnsi"/>
                          <w:b/>
                          <w:sz w:val="28"/>
                          <w:szCs w:val="28"/>
                        </w:rPr>
                      </w:pPr>
                      <w:r w:rsidRPr="00534147">
                        <w:rPr>
                          <w:rFonts w:cstheme="minorHAnsi"/>
                          <w:b/>
                          <w:sz w:val="28"/>
                          <w:szCs w:val="28"/>
                        </w:rPr>
                        <w:t>Refer to Inhaler Technique Assessment Tool by Keith Thompson.</w:t>
                      </w:r>
                    </w:p>
                    <w:p w:rsidR="000F39CF" w:rsidRPr="00534147" w:rsidRDefault="00553A6A" w:rsidP="000F39CF">
                      <w:pPr>
                        <w:rPr>
                          <w:rFonts w:cstheme="minorHAnsi"/>
                          <w:b/>
                          <w:sz w:val="28"/>
                          <w:szCs w:val="28"/>
                        </w:rPr>
                      </w:pPr>
                      <w:r w:rsidRPr="00534147">
                        <w:rPr>
                          <w:rFonts w:cstheme="minorHAnsi"/>
                          <w:b/>
                          <w:sz w:val="28"/>
                          <w:szCs w:val="28"/>
                        </w:rPr>
                        <w:t>Consider the use of a spacer device, Haleraid® and suitability of the inhaler for the patient</w:t>
                      </w:r>
                    </w:p>
                  </w:txbxContent>
                </v:textbox>
              </v:shape>
            </w:pict>
          </mc:Fallback>
        </mc:AlternateContent>
      </w:r>
      <w:r w:rsidR="00BA68F2" w:rsidRPr="00534147">
        <w:rPr>
          <w:rFonts w:cstheme="minorHAnsi"/>
          <w:sz w:val="32"/>
          <w:szCs w:val="32"/>
        </w:rPr>
        <w:tab/>
      </w:r>
      <w:r w:rsidR="00BA68F2" w:rsidRPr="00534147">
        <w:rPr>
          <w:rFonts w:cstheme="minorHAnsi"/>
          <w:sz w:val="32"/>
          <w:szCs w:val="32"/>
        </w:rPr>
        <w:tab/>
      </w:r>
      <w:r w:rsidR="00BA68F2" w:rsidRPr="00534147">
        <w:rPr>
          <w:rFonts w:cstheme="minorHAnsi"/>
          <w:sz w:val="32"/>
          <w:szCs w:val="32"/>
        </w:rPr>
        <w:tab/>
      </w:r>
      <w:r w:rsidR="00BA68F2" w:rsidRPr="00534147">
        <w:rPr>
          <w:rFonts w:cstheme="minorHAnsi"/>
          <w:sz w:val="32"/>
          <w:szCs w:val="32"/>
        </w:rPr>
        <w:tab/>
      </w:r>
      <w:r w:rsidR="00BA68F2" w:rsidRPr="00534147">
        <w:rPr>
          <w:rFonts w:cstheme="minorHAnsi"/>
          <w:sz w:val="32"/>
          <w:szCs w:val="32"/>
        </w:rPr>
        <w:tab/>
      </w:r>
      <w:r w:rsidR="00BA68F2" w:rsidRPr="00534147">
        <w:rPr>
          <w:rFonts w:cstheme="minorHAnsi"/>
          <w:sz w:val="32"/>
          <w:szCs w:val="32"/>
        </w:rPr>
        <w:tab/>
      </w:r>
      <w:r w:rsidR="00BA68F2" w:rsidRPr="00534147">
        <w:rPr>
          <w:rFonts w:cstheme="minorHAnsi"/>
          <w:sz w:val="32"/>
          <w:szCs w:val="32"/>
        </w:rPr>
        <w:tab/>
      </w:r>
      <w:r w:rsidR="00BA68F2" w:rsidRPr="00534147">
        <w:rPr>
          <w:rFonts w:cstheme="minorHAnsi"/>
          <w:sz w:val="32"/>
          <w:szCs w:val="32"/>
        </w:rPr>
        <w:tab/>
      </w:r>
      <w:r w:rsidR="00BA68F2" w:rsidRPr="00534147">
        <w:rPr>
          <w:rFonts w:cstheme="minorHAnsi"/>
          <w:sz w:val="32"/>
          <w:szCs w:val="32"/>
        </w:rPr>
        <w:tab/>
      </w:r>
      <w:r w:rsidR="00BA68F2" w:rsidRPr="00534147">
        <w:rPr>
          <w:rFonts w:cstheme="minorHAnsi"/>
          <w:sz w:val="32"/>
          <w:szCs w:val="32"/>
        </w:rPr>
        <w:tab/>
      </w:r>
      <w:r w:rsidR="00BA68F2" w:rsidRPr="00534147">
        <w:rPr>
          <w:rFonts w:cstheme="minorHAnsi"/>
          <w:sz w:val="32"/>
          <w:szCs w:val="32"/>
        </w:rPr>
        <w:tab/>
      </w:r>
      <w:r w:rsidR="00BA68F2" w:rsidRPr="00534147">
        <w:rPr>
          <w:rFonts w:cstheme="minorHAnsi"/>
          <w:sz w:val="32"/>
          <w:szCs w:val="32"/>
        </w:rPr>
        <w:tab/>
      </w:r>
      <w:r w:rsidR="00BA68F2" w:rsidRPr="00534147">
        <w:rPr>
          <w:rFonts w:cstheme="minorHAnsi"/>
          <w:sz w:val="32"/>
          <w:szCs w:val="32"/>
        </w:rPr>
        <w:tab/>
      </w:r>
      <w:r w:rsidR="00BA68F2" w:rsidRPr="00534147">
        <w:rPr>
          <w:rFonts w:cstheme="minorHAnsi"/>
          <w:sz w:val="32"/>
          <w:szCs w:val="32"/>
        </w:rPr>
        <w:tab/>
      </w:r>
      <w:r w:rsidR="00BA68F2" w:rsidRPr="00534147">
        <w:rPr>
          <w:rFonts w:cstheme="minorHAnsi"/>
          <w:sz w:val="32"/>
          <w:szCs w:val="32"/>
        </w:rPr>
        <w:tab/>
      </w:r>
      <w:r w:rsidR="00BA68F2" w:rsidRPr="00534147">
        <w:rPr>
          <w:rFonts w:cstheme="minorHAnsi"/>
          <w:sz w:val="32"/>
          <w:szCs w:val="32"/>
        </w:rPr>
        <w:tab/>
      </w:r>
    </w:p>
    <w:p w:rsidR="00E55260" w:rsidRPr="00534147" w:rsidRDefault="00E55260" w:rsidP="00E55260">
      <w:pPr>
        <w:rPr>
          <w:rFonts w:cstheme="minorHAnsi"/>
          <w:sz w:val="32"/>
          <w:szCs w:val="32"/>
        </w:rPr>
      </w:pPr>
      <w:r w:rsidRPr="00534147">
        <w:rPr>
          <w:rFonts w:cstheme="minorHAnsi"/>
          <w:sz w:val="32"/>
          <w:szCs w:val="32"/>
        </w:rPr>
        <w:t xml:space="preserve"> </w:t>
      </w:r>
      <w:r w:rsidR="00534147" w:rsidRPr="00534147">
        <w:rPr>
          <w:rFonts w:cstheme="minorHAnsi"/>
          <w:sz w:val="32"/>
          <w:szCs w:val="32"/>
        </w:rPr>
        <w:t xml:space="preserve">  </w:t>
      </w:r>
      <w:r w:rsidR="00534147">
        <w:rPr>
          <w:rFonts w:cstheme="minorHAnsi"/>
          <w:sz w:val="32"/>
          <w:szCs w:val="32"/>
        </w:rPr>
        <w:t xml:space="preserve">  </w:t>
      </w:r>
      <w:r w:rsidRPr="00534147">
        <w:rPr>
          <w:rFonts w:cstheme="minorHAnsi"/>
          <w:sz w:val="32"/>
          <w:szCs w:val="32"/>
        </w:rPr>
        <w:t xml:space="preserve">  </w:t>
      </w:r>
      <w:r w:rsidRPr="00534147">
        <w:rPr>
          <w:rFonts w:cstheme="minorHAnsi"/>
          <w:b/>
          <w:color w:val="00B050"/>
          <w:sz w:val="32"/>
          <w:szCs w:val="32"/>
        </w:rPr>
        <w:t xml:space="preserve">Improvement      </w:t>
      </w:r>
      <w:r w:rsidR="00534147">
        <w:rPr>
          <w:rFonts w:cstheme="minorHAnsi"/>
          <w:b/>
          <w:sz w:val="32"/>
          <w:szCs w:val="32"/>
        </w:rPr>
        <w:t xml:space="preserve">      </w:t>
      </w:r>
      <w:r w:rsidR="00D03136">
        <w:rPr>
          <w:rFonts w:cstheme="minorHAnsi"/>
          <w:b/>
          <w:sz w:val="32"/>
          <w:szCs w:val="32"/>
        </w:rPr>
        <w:t xml:space="preserve">  </w:t>
      </w:r>
      <w:r w:rsidR="00534147">
        <w:rPr>
          <w:rFonts w:cstheme="minorHAnsi"/>
          <w:b/>
          <w:sz w:val="32"/>
          <w:szCs w:val="32"/>
        </w:rPr>
        <w:t xml:space="preserve"> </w:t>
      </w:r>
      <w:r w:rsidRPr="00534147">
        <w:rPr>
          <w:rFonts w:cstheme="minorHAnsi"/>
          <w:b/>
          <w:sz w:val="32"/>
          <w:szCs w:val="32"/>
        </w:rPr>
        <w:t>←</w:t>
      </w:r>
    </w:p>
    <w:p w:rsidR="000F39CF" w:rsidRPr="00534147" w:rsidRDefault="00E55260">
      <w:pPr>
        <w:rPr>
          <w:rFonts w:cstheme="minorHAnsi"/>
          <w:b/>
          <w:sz w:val="32"/>
          <w:szCs w:val="32"/>
        </w:rPr>
      </w:pPr>
      <w:r w:rsidRPr="00534147">
        <w:rPr>
          <w:rFonts w:cstheme="minorHAnsi"/>
          <w:noProof/>
          <w:sz w:val="32"/>
          <w:szCs w:val="32"/>
          <w:lang w:eastAsia="en-GB"/>
        </w:rPr>
        <mc:AlternateContent>
          <mc:Choice Requires="wps">
            <w:drawing>
              <wp:anchor distT="0" distB="0" distL="114300" distR="114300" simplePos="0" relativeHeight="251659264" behindDoc="0" locked="0" layoutInCell="1" allowOverlap="1" wp14:anchorId="0528D354" wp14:editId="0A3FEFB9">
                <wp:simplePos x="0" y="0"/>
                <wp:positionH relativeFrom="column">
                  <wp:posOffset>-477050</wp:posOffset>
                </wp:positionH>
                <wp:positionV relativeFrom="paragraph">
                  <wp:posOffset>207010</wp:posOffset>
                </wp:positionV>
                <wp:extent cx="1953288" cy="2775006"/>
                <wp:effectExtent l="0" t="0" r="27940" b="25400"/>
                <wp:wrapNone/>
                <wp:docPr id="1" name="Text Box 1"/>
                <wp:cNvGraphicFramePr/>
                <a:graphic xmlns:a="http://schemas.openxmlformats.org/drawingml/2006/main">
                  <a:graphicData uri="http://schemas.microsoft.com/office/word/2010/wordprocessingShape">
                    <wps:wsp>
                      <wps:cNvSpPr txBox="1"/>
                      <wps:spPr>
                        <a:xfrm>
                          <a:off x="0" y="0"/>
                          <a:ext cx="1953288" cy="2775006"/>
                        </a:xfrm>
                        <a:prstGeom prst="rect">
                          <a:avLst/>
                        </a:prstGeom>
                        <a:solidFill>
                          <a:srgbClr val="FF0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750D" w:rsidRPr="00534147" w:rsidRDefault="00BA68F2">
                            <w:pPr>
                              <w:rPr>
                                <w:b/>
                                <w:sz w:val="28"/>
                                <w:szCs w:val="28"/>
                              </w:rPr>
                            </w:pPr>
                            <w:r w:rsidRPr="00534147">
                              <w:rPr>
                                <w:b/>
                                <w:sz w:val="28"/>
                                <w:szCs w:val="28"/>
                              </w:rPr>
                              <w:t>NOTE: If patient is on high dose ICS - MA</w:t>
                            </w:r>
                            <w:r w:rsidR="0062750D" w:rsidRPr="00534147">
                              <w:rPr>
                                <w:b/>
                                <w:sz w:val="28"/>
                                <w:szCs w:val="28"/>
                              </w:rPr>
                              <w:t>Y require Step Down in therapy.</w:t>
                            </w:r>
                          </w:p>
                          <w:p w:rsidR="00BA68F2" w:rsidRPr="005A6EAB" w:rsidRDefault="00BA68F2">
                            <w:pPr>
                              <w:rPr>
                                <w:b/>
                                <w:sz w:val="28"/>
                                <w:szCs w:val="28"/>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18900000" w14:scaled="0"/>
                                  </w14:gradFill>
                                </w14:textFill>
                              </w:rPr>
                            </w:pPr>
                            <w:r w:rsidRPr="00534147">
                              <w:rPr>
                                <w:b/>
                                <w:sz w:val="28"/>
                                <w:szCs w:val="28"/>
                              </w:rPr>
                              <w:t xml:space="preserve"> Please consult Medical team prior to discharge and note on Discharge Summary</w:t>
                            </w:r>
                            <w:r w:rsidR="0062750D" w:rsidRPr="00534147">
                              <w:rPr>
                                <w:b/>
                                <w:sz w:val="28"/>
                                <w:szCs w:val="28"/>
                              </w:rPr>
                              <w:t>.</w:t>
                            </w:r>
                            <w:r w:rsidRPr="00534147">
                              <w:rPr>
                                <w:b/>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37.55pt;margin-top:16.3pt;width:153.8pt;height:2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" fillcolor="red" strokeweight=".5pt">
                <v:textbox>
                  <w:txbxContent>
                    <w:p w:rsidR="0062750D" w:rsidRPr="00534147" w:rsidRDefault="00BA68F2">
                      <w:pPr>
                        <w:rPr>
                          <w:b/>
                          <w:sz w:val="28"/>
                          <w:szCs w:val="28"/>
                        </w:rPr>
                      </w:pPr>
                      <w:r w:rsidRPr="00534147">
                        <w:rPr>
                          <w:b/>
                          <w:sz w:val="28"/>
                          <w:szCs w:val="28"/>
                        </w:rPr>
                        <w:t>NOTE: If patient is on high dose ICS - MA</w:t>
                      </w:r>
                      <w:r w:rsidR="0062750D" w:rsidRPr="00534147">
                        <w:rPr>
                          <w:b/>
                          <w:sz w:val="28"/>
                          <w:szCs w:val="28"/>
                        </w:rPr>
                        <w:t>Y require Step Down in therapy.</w:t>
                      </w:r>
                    </w:p>
                    <w:p w:rsidR="00BA68F2" w:rsidRPr="005A6EAB" w:rsidRDefault="00BA68F2">
                      <w:pPr>
                        <w:rPr>
                          <w:b/>
                          <w:sz w:val="28"/>
                          <w:szCs w:val="28"/>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18900000" w14:scaled="0"/>
                            </w14:gradFill>
                          </w14:textFill>
                        </w:rPr>
                      </w:pPr>
                      <w:r w:rsidRPr="00534147">
                        <w:rPr>
                          <w:b/>
                          <w:sz w:val="28"/>
                          <w:szCs w:val="28"/>
                        </w:rPr>
                        <w:t xml:space="preserve"> Please consult Medical team prior to discharge and note on Discharge Summary</w:t>
                      </w:r>
                      <w:r w:rsidR="0062750D" w:rsidRPr="00534147">
                        <w:rPr>
                          <w:b/>
                          <w:sz w:val="28"/>
                          <w:szCs w:val="28"/>
                        </w:rPr>
                        <w:t>.</w:t>
                      </w:r>
                      <w:r w:rsidRPr="00534147">
                        <w:rPr>
                          <w:b/>
                          <w:sz w:val="28"/>
                          <w:szCs w:val="28"/>
                        </w:rPr>
                        <w:t xml:space="preserve"> </w:t>
                      </w:r>
                    </w:p>
                  </w:txbxContent>
                </v:textbox>
              </v:shape>
            </w:pict>
          </mc:Fallback>
        </mc:AlternateContent>
      </w:r>
    </w:p>
    <w:p w:rsidR="0062750D" w:rsidRPr="00534147" w:rsidRDefault="000F39CF" w:rsidP="0093447C">
      <w:pPr>
        <w:rPr>
          <w:rFonts w:cstheme="minorHAnsi"/>
          <w:b/>
          <w:sz w:val="32"/>
          <w:szCs w:val="32"/>
        </w:rPr>
      </w:pPr>
      <w:r w:rsidRPr="00534147">
        <w:rPr>
          <w:rFonts w:cstheme="minorHAnsi"/>
          <w:b/>
          <w:sz w:val="32"/>
          <w:szCs w:val="32"/>
        </w:rPr>
        <w:tab/>
      </w:r>
      <w:r w:rsidRPr="00534147">
        <w:rPr>
          <w:rFonts w:cstheme="minorHAnsi"/>
          <w:b/>
          <w:sz w:val="32"/>
          <w:szCs w:val="32"/>
        </w:rPr>
        <w:tab/>
        <w:t xml:space="preserve"> </w:t>
      </w:r>
    </w:p>
    <w:p w:rsidR="0062750D" w:rsidRPr="00534147" w:rsidRDefault="0062750D" w:rsidP="000F39CF">
      <w:pPr>
        <w:ind w:left="3600" w:firstLine="720"/>
        <w:rPr>
          <w:rFonts w:cstheme="minorHAnsi"/>
          <w:sz w:val="32"/>
          <w:szCs w:val="32"/>
        </w:rPr>
      </w:pPr>
    </w:p>
    <w:p w:rsidR="0062750D" w:rsidRPr="00534147" w:rsidRDefault="00E55260">
      <w:pPr>
        <w:rPr>
          <w:rFonts w:cstheme="minorHAnsi"/>
          <w:b/>
          <w:sz w:val="32"/>
          <w:szCs w:val="32"/>
        </w:rPr>
      </w:pPr>
      <w:r w:rsidRPr="00534147">
        <w:rPr>
          <w:rFonts w:cstheme="minorHAnsi"/>
          <w:sz w:val="32"/>
          <w:szCs w:val="32"/>
        </w:rPr>
        <w:t xml:space="preserve">            </w:t>
      </w:r>
      <w:r w:rsidRPr="00534147">
        <w:rPr>
          <w:rFonts w:cstheme="minorHAnsi"/>
          <w:sz w:val="32"/>
          <w:szCs w:val="32"/>
        </w:rPr>
        <w:tab/>
      </w:r>
      <w:r w:rsidRPr="00534147">
        <w:rPr>
          <w:rFonts w:cstheme="minorHAnsi"/>
          <w:sz w:val="32"/>
          <w:szCs w:val="32"/>
        </w:rPr>
        <w:tab/>
      </w:r>
      <w:r w:rsidRPr="00534147">
        <w:rPr>
          <w:rFonts w:cstheme="minorHAnsi"/>
          <w:sz w:val="32"/>
          <w:szCs w:val="32"/>
        </w:rPr>
        <w:tab/>
      </w:r>
      <w:r w:rsidRPr="00534147">
        <w:rPr>
          <w:rFonts w:cstheme="minorHAnsi"/>
          <w:sz w:val="32"/>
          <w:szCs w:val="32"/>
        </w:rPr>
        <w:tab/>
      </w:r>
      <w:r w:rsidRPr="00534147">
        <w:rPr>
          <w:rFonts w:cstheme="minorHAnsi"/>
          <w:sz w:val="32"/>
          <w:szCs w:val="32"/>
        </w:rPr>
        <w:tab/>
      </w:r>
      <w:r w:rsidRPr="00534147">
        <w:rPr>
          <w:rFonts w:cstheme="minorHAnsi"/>
          <w:sz w:val="32"/>
          <w:szCs w:val="32"/>
        </w:rPr>
        <w:tab/>
      </w:r>
      <w:r w:rsidRPr="00534147">
        <w:rPr>
          <w:rFonts w:cstheme="minorHAnsi"/>
          <w:sz w:val="32"/>
          <w:szCs w:val="32"/>
        </w:rPr>
        <w:tab/>
      </w:r>
      <w:r w:rsidRPr="00534147">
        <w:rPr>
          <w:rFonts w:cstheme="minorHAnsi"/>
          <w:sz w:val="32"/>
          <w:szCs w:val="32"/>
        </w:rPr>
        <w:tab/>
      </w:r>
      <w:r w:rsidRPr="00534147">
        <w:rPr>
          <w:rFonts w:cstheme="minorHAnsi"/>
          <w:sz w:val="32"/>
          <w:szCs w:val="32"/>
        </w:rPr>
        <w:tab/>
      </w:r>
      <w:r w:rsidR="005A6EAB">
        <w:rPr>
          <w:rFonts w:cstheme="minorHAnsi"/>
          <w:sz w:val="32"/>
          <w:szCs w:val="32"/>
        </w:rPr>
        <w:t xml:space="preserve">                 </w:t>
      </w:r>
      <w:r w:rsidRPr="00534147">
        <w:rPr>
          <w:rFonts w:cstheme="minorHAnsi"/>
          <w:b/>
          <w:sz w:val="32"/>
          <w:szCs w:val="32"/>
        </w:rPr>
        <w:t>↓</w:t>
      </w:r>
    </w:p>
    <w:p w:rsidR="00BA68F2" w:rsidRPr="00534147" w:rsidRDefault="0093447C" w:rsidP="0093447C">
      <w:pPr>
        <w:ind w:left="6480" w:hanging="2880"/>
        <w:rPr>
          <w:rFonts w:cstheme="minorHAnsi"/>
          <w:sz w:val="32"/>
          <w:szCs w:val="32"/>
        </w:rPr>
      </w:pPr>
      <w:r w:rsidRPr="00534147">
        <w:rPr>
          <w:rFonts w:cstheme="minorHAnsi"/>
          <w:b/>
          <w:sz w:val="32"/>
          <w:szCs w:val="32"/>
        </w:rPr>
        <w:t xml:space="preserve">                        </w:t>
      </w:r>
      <w:r w:rsidR="00534147" w:rsidRPr="00534147">
        <w:rPr>
          <w:rFonts w:cstheme="minorHAnsi"/>
          <w:b/>
          <w:sz w:val="32"/>
          <w:szCs w:val="32"/>
        </w:rPr>
        <w:t xml:space="preserve">              </w:t>
      </w:r>
      <w:r w:rsidR="005A6EAB">
        <w:rPr>
          <w:rFonts w:cstheme="minorHAnsi"/>
          <w:b/>
          <w:sz w:val="32"/>
          <w:szCs w:val="32"/>
        </w:rPr>
        <w:t xml:space="preserve">  </w:t>
      </w:r>
      <w:r w:rsidR="005A6EAB">
        <w:rPr>
          <w:rFonts w:cstheme="minorHAnsi"/>
          <w:b/>
          <w:color w:val="FF0000"/>
          <w:sz w:val="32"/>
          <w:szCs w:val="32"/>
        </w:rPr>
        <w:t>Still concern with</w:t>
      </w:r>
      <w:r w:rsidR="00187A8E">
        <w:rPr>
          <w:rFonts w:cstheme="minorHAnsi"/>
          <w:b/>
          <w:color w:val="FF0000"/>
          <w:sz w:val="32"/>
          <w:szCs w:val="32"/>
        </w:rPr>
        <w:t xml:space="preserve"> </w:t>
      </w:r>
      <w:r w:rsidRPr="005A6EAB">
        <w:rPr>
          <w:rFonts w:cstheme="minorHAnsi"/>
          <w:b/>
          <w:color w:val="FF0000"/>
          <w:sz w:val="32"/>
          <w:szCs w:val="32"/>
        </w:rPr>
        <w:t>inhaler technique</w:t>
      </w:r>
    </w:p>
    <w:p w:rsidR="00BA68F2" w:rsidRPr="00534147" w:rsidRDefault="00BA68F2" w:rsidP="0062750D">
      <w:pPr>
        <w:rPr>
          <w:rFonts w:cstheme="minorHAnsi"/>
          <w:b/>
          <w:sz w:val="32"/>
          <w:szCs w:val="32"/>
        </w:rPr>
      </w:pPr>
      <w:r w:rsidRPr="00534147">
        <w:rPr>
          <w:rFonts w:cstheme="minorHAnsi"/>
          <w:sz w:val="32"/>
          <w:szCs w:val="32"/>
        </w:rPr>
        <w:tab/>
      </w:r>
      <w:r w:rsidR="0062750D" w:rsidRPr="00534147">
        <w:rPr>
          <w:rFonts w:cstheme="minorHAnsi"/>
          <w:sz w:val="32"/>
          <w:szCs w:val="32"/>
        </w:rPr>
        <w:tab/>
      </w:r>
      <w:r w:rsidR="0062750D" w:rsidRPr="00534147">
        <w:rPr>
          <w:rFonts w:cstheme="minorHAnsi"/>
          <w:sz w:val="32"/>
          <w:szCs w:val="32"/>
        </w:rPr>
        <w:tab/>
      </w:r>
      <w:r w:rsidR="0062750D" w:rsidRPr="00534147">
        <w:rPr>
          <w:rFonts w:cstheme="minorHAnsi"/>
          <w:sz w:val="32"/>
          <w:szCs w:val="32"/>
        </w:rPr>
        <w:tab/>
      </w:r>
      <w:r w:rsidR="0062750D" w:rsidRPr="00534147">
        <w:rPr>
          <w:rFonts w:cstheme="minorHAnsi"/>
          <w:sz w:val="32"/>
          <w:szCs w:val="32"/>
        </w:rPr>
        <w:tab/>
      </w:r>
      <w:r w:rsidR="0062750D" w:rsidRPr="00534147">
        <w:rPr>
          <w:rFonts w:cstheme="minorHAnsi"/>
          <w:sz w:val="32"/>
          <w:szCs w:val="32"/>
        </w:rPr>
        <w:tab/>
      </w:r>
      <w:r w:rsidR="0062750D" w:rsidRPr="00534147">
        <w:rPr>
          <w:rFonts w:cstheme="minorHAnsi"/>
          <w:sz w:val="32"/>
          <w:szCs w:val="32"/>
        </w:rPr>
        <w:tab/>
      </w:r>
      <w:r w:rsidR="0062750D" w:rsidRPr="00534147">
        <w:rPr>
          <w:rFonts w:cstheme="minorHAnsi"/>
          <w:sz w:val="32"/>
          <w:szCs w:val="32"/>
        </w:rPr>
        <w:tab/>
      </w:r>
      <w:r w:rsidR="0062750D" w:rsidRPr="00534147">
        <w:rPr>
          <w:rFonts w:cstheme="minorHAnsi"/>
          <w:sz w:val="32"/>
          <w:szCs w:val="32"/>
        </w:rPr>
        <w:tab/>
      </w:r>
      <w:r w:rsidR="0062750D" w:rsidRPr="00534147">
        <w:rPr>
          <w:rFonts w:cstheme="minorHAnsi"/>
          <w:b/>
          <w:sz w:val="32"/>
          <w:szCs w:val="32"/>
        </w:rPr>
        <w:t xml:space="preserve">        </w:t>
      </w:r>
      <w:r w:rsidR="005A6EAB">
        <w:rPr>
          <w:rFonts w:cstheme="minorHAnsi"/>
          <w:b/>
          <w:sz w:val="32"/>
          <w:szCs w:val="32"/>
        </w:rPr>
        <w:t xml:space="preserve">               </w:t>
      </w:r>
      <w:r w:rsidR="00534147">
        <w:rPr>
          <w:rFonts w:cstheme="minorHAnsi"/>
          <w:b/>
          <w:sz w:val="32"/>
          <w:szCs w:val="32"/>
        </w:rPr>
        <w:t xml:space="preserve">   </w:t>
      </w:r>
      <w:r w:rsidR="0062750D" w:rsidRPr="00534147">
        <w:rPr>
          <w:rFonts w:cstheme="minorHAnsi"/>
          <w:b/>
          <w:sz w:val="32"/>
          <w:szCs w:val="32"/>
        </w:rPr>
        <w:t xml:space="preserve"> </w:t>
      </w:r>
      <w:r w:rsidRPr="00534147">
        <w:rPr>
          <w:rFonts w:cstheme="minorHAnsi"/>
          <w:b/>
          <w:sz w:val="32"/>
          <w:szCs w:val="32"/>
        </w:rPr>
        <w:t>↓</w:t>
      </w:r>
    </w:p>
    <w:p w:rsidR="00BA68F2" w:rsidRPr="00534147" w:rsidRDefault="00534147">
      <w:pPr>
        <w:rPr>
          <w:sz w:val="32"/>
          <w:szCs w:val="32"/>
        </w:rPr>
      </w:pPr>
      <w:r w:rsidRPr="00534147">
        <w:rPr>
          <w:rFonts w:cstheme="minorHAnsi"/>
          <w:noProof/>
          <w:sz w:val="32"/>
          <w:szCs w:val="32"/>
          <w:lang w:eastAsia="en-GB"/>
        </w:rPr>
        <mc:AlternateContent>
          <mc:Choice Requires="wps">
            <w:drawing>
              <wp:anchor distT="0" distB="0" distL="114300" distR="114300" simplePos="0" relativeHeight="251675648" behindDoc="0" locked="0" layoutInCell="1" allowOverlap="1" wp14:anchorId="12BEAD7F" wp14:editId="38128F38">
                <wp:simplePos x="0" y="0"/>
                <wp:positionH relativeFrom="column">
                  <wp:posOffset>3959225</wp:posOffset>
                </wp:positionH>
                <wp:positionV relativeFrom="paragraph">
                  <wp:posOffset>36195</wp:posOffset>
                </wp:positionV>
                <wp:extent cx="2030730" cy="588010"/>
                <wp:effectExtent l="0" t="0" r="26670" b="21590"/>
                <wp:wrapNone/>
                <wp:docPr id="7" name="Text Box 7"/>
                <wp:cNvGraphicFramePr/>
                <a:graphic xmlns:a="http://schemas.openxmlformats.org/drawingml/2006/main">
                  <a:graphicData uri="http://schemas.microsoft.com/office/word/2010/wordprocessingShape">
                    <wps:wsp>
                      <wps:cNvSpPr txBox="1"/>
                      <wps:spPr>
                        <a:xfrm>
                          <a:off x="0" y="0"/>
                          <a:ext cx="2030730" cy="588010"/>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447C" w:rsidRPr="00534147" w:rsidRDefault="008E695F">
                            <w:pPr>
                              <w:rPr>
                                <w:b/>
                                <w:sz w:val="28"/>
                                <w:szCs w:val="28"/>
                              </w:rPr>
                            </w:pPr>
                            <w:r w:rsidRPr="00534147">
                              <w:rPr>
                                <w:b/>
                                <w:sz w:val="28"/>
                                <w:szCs w:val="28"/>
                              </w:rPr>
                              <w:t>R</w:t>
                            </w:r>
                            <w:r w:rsidR="0093447C" w:rsidRPr="00534147">
                              <w:rPr>
                                <w:b/>
                                <w:sz w:val="28"/>
                                <w:szCs w:val="28"/>
                              </w:rPr>
                              <w:t>efer to CCG Pharmacy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311.75pt;margin-top:2.85pt;width:159.9pt;height:4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" fillcolor="#92d050" strokeweight=".5pt">
                <v:textbox>
                  <w:txbxContent>
                    <w:p w:rsidR="0093447C" w:rsidRPr="00534147" w:rsidRDefault="008E695F">
                      <w:pPr>
                        <w:rPr>
                          <w:b/>
                          <w:sz w:val="28"/>
                          <w:szCs w:val="28"/>
                        </w:rPr>
                      </w:pPr>
                      <w:r w:rsidRPr="00534147">
                        <w:rPr>
                          <w:b/>
                          <w:sz w:val="28"/>
                          <w:szCs w:val="28"/>
                        </w:rPr>
                        <w:t>R</w:t>
                      </w:r>
                      <w:r w:rsidR="0093447C" w:rsidRPr="00534147">
                        <w:rPr>
                          <w:b/>
                          <w:sz w:val="28"/>
                          <w:szCs w:val="28"/>
                        </w:rPr>
                        <w:t>efer to CCG Pharmacy team.</w:t>
                      </w:r>
                    </w:p>
                  </w:txbxContent>
                </v:textbox>
              </v:shape>
            </w:pict>
          </mc:Fallback>
        </mc:AlternateContent>
      </w:r>
      <w:r w:rsidR="00BA68F2" w:rsidRPr="00534147">
        <w:rPr>
          <w:rFonts w:cstheme="minorHAnsi"/>
          <w:sz w:val="32"/>
          <w:szCs w:val="32"/>
        </w:rPr>
        <w:tab/>
      </w:r>
      <w:r w:rsidR="00BA68F2" w:rsidRPr="00534147">
        <w:rPr>
          <w:rFonts w:cstheme="minorHAnsi"/>
          <w:sz w:val="32"/>
          <w:szCs w:val="32"/>
        </w:rPr>
        <w:tab/>
      </w:r>
      <w:r w:rsidR="00BA68F2" w:rsidRPr="00534147">
        <w:rPr>
          <w:rFonts w:cstheme="minorHAnsi"/>
          <w:sz w:val="32"/>
          <w:szCs w:val="32"/>
        </w:rPr>
        <w:tab/>
      </w:r>
      <w:r w:rsidR="00BA68F2" w:rsidRPr="00534147">
        <w:rPr>
          <w:rFonts w:cstheme="minorHAnsi"/>
          <w:sz w:val="32"/>
          <w:szCs w:val="32"/>
        </w:rPr>
        <w:tab/>
      </w:r>
      <w:r w:rsidR="00BA68F2" w:rsidRPr="00534147">
        <w:rPr>
          <w:rFonts w:cstheme="minorHAnsi"/>
          <w:sz w:val="32"/>
          <w:szCs w:val="32"/>
        </w:rPr>
        <w:tab/>
      </w:r>
      <w:r w:rsidR="00BA68F2" w:rsidRPr="00534147">
        <w:rPr>
          <w:rFonts w:cstheme="minorHAnsi"/>
          <w:sz w:val="32"/>
          <w:szCs w:val="32"/>
        </w:rPr>
        <w:tab/>
      </w:r>
      <w:r w:rsidR="00BA68F2" w:rsidRPr="00534147">
        <w:rPr>
          <w:rFonts w:cstheme="minorHAnsi"/>
          <w:sz w:val="32"/>
          <w:szCs w:val="32"/>
        </w:rPr>
        <w:tab/>
      </w:r>
      <w:r w:rsidR="00BA68F2" w:rsidRPr="00534147">
        <w:rPr>
          <w:rFonts w:cstheme="minorHAnsi"/>
          <w:sz w:val="32"/>
          <w:szCs w:val="32"/>
        </w:rPr>
        <w:tab/>
      </w:r>
      <w:r w:rsidR="00BA68F2" w:rsidRPr="00534147">
        <w:rPr>
          <w:rFonts w:cstheme="minorHAnsi"/>
          <w:sz w:val="32"/>
          <w:szCs w:val="32"/>
        </w:rPr>
        <w:tab/>
      </w:r>
      <w:r w:rsidR="00BA68F2" w:rsidRPr="00534147">
        <w:rPr>
          <w:sz w:val="32"/>
          <w:szCs w:val="32"/>
        </w:rPr>
        <w:tab/>
      </w:r>
      <w:r w:rsidR="00BA68F2" w:rsidRPr="00534147">
        <w:rPr>
          <w:sz w:val="32"/>
          <w:szCs w:val="32"/>
        </w:rPr>
        <w:tab/>
      </w:r>
      <w:r w:rsidR="00BA68F2" w:rsidRPr="00534147">
        <w:rPr>
          <w:sz w:val="32"/>
          <w:szCs w:val="32"/>
        </w:rPr>
        <w:tab/>
      </w:r>
      <w:r w:rsidR="00BA68F2" w:rsidRPr="00534147">
        <w:rPr>
          <w:sz w:val="32"/>
          <w:szCs w:val="32"/>
        </w:rPr>
        <w:tab/>
      </w:r>
      <w:r w:rsidR="00BA68F2" w:rsidRPr="00534147">
        <w:rPr>
          <w:sz w:val="32"/>
          <w:szCs w:val="32"/>
        </w:rPr>
        <w:tab/>
      </w:r>
    </w:p>
    <w:p w:rsidR="00B71ECF" w:rsidRPr="00B71ECF" w:rsidRDefault="00BA68F2">
      <w:pPr>
        <w:rPr>
          <w:sz w:val="32"/>
          <w:szCs w:val="32"/>
        </w:rPr>
      </w:pPr>
      <w:r w:rsidRPr="00534147">
        <w:rPr>
          <w:sz w:val="32"/>
          <w:szCs w:val="32"/>
        </w:rPr>
        <w:tab/>
      </w:r>
      <w:r w:rsidRPr="00534147">
        <w:rPr>
          <w:sz w:val="32"/>
          <w:szCs w:val="32"/>
        </w:rPr>
        <w:tab/>
      </w:r>
      <w:r w:rsidRPr="00534147">
        <w:rPr>
          <w:sz w:val="32"/>
          <w:szCs w:val="32"/>
        </w:rPr>
        <w:tab/>
      </w:r>
      <w:r w:rsidRPr="00534147">
        <w:rPr>
          <w:sz w:val="32"/>
          <w:szCs w:val="32"/>
        </w:rPr>
        <w:tab/>
      </w:r>
      <w:r w:rsidRPr="00534147">
        <w:rPr>
          <w:sz w:val="32"/>
          <w:szCs w:val="32"/>
        </w:rPr>
        <w:tab/>
      </w:r>
      <w:r w:rsidRPr="00534147">
        <w:rPr>
          <w:sz w:val="32"/>
          <w:szCs w:val="32"/>
        </w:rPr>
        <w:tab/>
      </w:r>
      <w:r w:rsidRPr="00534147">
        <w:rPr>
          <w:sz w:val="32"/>
          <w:szCs w:val="32"/>
        </w:rPr>
        <w:tab/>
      </w:r>
      <w:r w:rsidRPr="00534147">
        <w:rPr>
          <w:sz w:val="32"/>
          <w:szCs w:val="32"/>
        </w:rPr>
        <w:tab/>
      </w:r>
      <w:r w:rsidRPr="00534147">
        <w:rPr>
          <w:sz w:val="32"/>
          <w:szCs w:val="32"/>
        </w:rPr>
        <w:tab/>
      </w:r>
      <w:r w:rsidRPr="00534147">
        <w:rPr>
          <w:sz w:val="32"/>
          <w:szCs w:val="32"/>
        </w:rPr>
        <w:tab/>
      </w:r>
      <w:r w:rsidRPr="00534147">
        <w:rPr>
          <w:sz w:val="32"/>
          <w:szCs w:val="32"/>
        </w:rPr>
        <w:tab/>
      </w:r>
      <w:r w:rsidRPr="00534147">
        <w:rPr>
          <w:sz w:val="32"/>
          <w:szCs w:val="32"/>
        </w:rPr>
        <w:tab/>
      </w:r>
      <w:r w:rsidRPr="00534147">
        <w:rPr>
          <w:sz w:val="32"/>
          <w:szCs w:val="32"/>
        </w:rPr>
        <w:tab/>
      </w:r>
      <w:r w:rsidRPr="00534147">
        <w:rPr>
          <w:sz w:val="32"/>
          <w:szCs w:val="32"/>
        </w:rPr>
        <w:tab/>
      </w:r>
      <w:r w:rsidRPr="00534147">
        <w:rPr>
          <w:sz w:val="32"/>
          <w:szCs w:val="32"/>
        </w:rPr>
        <w:tab/>
      </w:r>
      <w:r w:rsidRPr="00534147">
        <w:rPr>
          <w:sz w:val="32"/>
          <w:szCs w:val="32"/>
        </w:rPr>
        <w:tab/>
      </w:r>
      <w:r w:rsidRPr="00534147">
        <w:rPr>
          <w:sz w:val="32"/>
          <w:szCs w:val="32"/>
        </w:rPr>
        <w:tab/>
      </w:r>
      <w:r w:rsidRPr="00534147">
        <w:rPr>
          <w:sz w:val="32"/>
          <w:szCs w:val="32"/>
        </w:rPr>
        <w:tab/>
      </w:r>
      <w:r w:rsidRPr="00534147">
        <w:rPr>
          <w:sz w:val="32"/>
          <w:szCs w:val="32"/>
        </w:rPr>
        <w:tab/>
      </w:r>
      <w:r w:rsidRPr="00534147">
        <w:rPr>
          <w:sz w:val="32"/>
          <w:szCs w:val="32"/>
        </w:rPr>
        <w:tab/>
      </w:r>
      <w:r w:rsidRPr="00534147">
        <w:rPr>
          <w:sz w:val="32"/>
          <w:szCs w:val="32"/>
        </w:rPr>
        <w:tab/>
      </w:r>
    </w:p>
    <w:p w:rsidR="00BA68F2" w:rsidRPr="000F703D" w:rsidRDefault="003F30EE">
      <w:pPr>
        <w:rPr>
          <w:rFonts w:cstheme="minorHAnsi"/>
          <w:b/>
        </w:rPr>
      </w:pPr>
      <w:r w:rsidRPr="000F703D">
        <w:rPr>
          <w:rFonts w:cstheme="minorHAnsi"/>
          <w:b/>
        </w:rPr>
        <w:t>Refer to Asthma</w:t>
      </w:r>
      <w:r w:rsidR="00187A8E">
        <w:rPr>
          <w:rFonts w:cstheme="minorHAnsi"/>
          <w:b/>
        </w:rPr>
        <w:t>/COPD</w:t>
      </w:r>
      <w:r w:rsidRPr="000F703D">
        <w:rPr>
          <w:rFonts w:cstheme="minorHAnsi"/>
          <w:b/>
        </w:rPr>
        <w:t xml:space="preserve"> Guidelines for further information.</w:t>
      </w:r>
    </w:p>
    <w:p w:rsidR="00B71ECF" w:rsidRPr="00B71ECF" w:rsidRDefault="00B71ECF" w:rsidP="00B71ECF">
      <w:pPr>
        <w:rPr>
          <w:rFonts w:cstheme="minorHAnsi"/>
          <w:b/>
        </w:rPr>
      </w:pPr>
    </w:p>
    <w:p w:rsidR="00B71ECF" w:rsidRPr="00B71ECF" w:rsidRDefault="001F4279" w:rsidP="00B71ECF">
      <w:pPr>
        <w:rPr>
          <w:rFonts w:cstheme="minorHAnsi"/>
          <w:b/>
          <w:sz w:val="20"/>
          <w:szCs w:val="20"/>
        </w:rPr>
      </w:pPr>
      <w:r>
        <w:rPr>
          <w:rFonts w:cstheme="minorHAnsi"/>
          <w:b/>
          <w:sz w:val="20"/>
          <w:szCs w:val="20"/>
        </w:rPr>
        <w:t xml:space="preserve">This pathway </w:t>
      </w:r>
      <w:r w:rsidR="00D03136">
        <w:rPr>
          <w:rFonts w:cstheme="minorHAnsi"/>
          <w:b/>
          <w:sz w:val="20"/>
          <w:szCs w:val="20"/>
        </w:rPr>
        <w:t xml:space="preserve">demonstrates </w:t>
      </w:r>
      <w:r w:rsidR="00B71ECF" w:rsidRPr="00B71ECF">
        <w:rPr>
          <w:rFonts w:cstheme="minorHAnsi"/>
          <w:b/>
          <w:sz w:val="20"/>
          <w:szCs w:val="20"/>
        </w:rPr>
        <w:t>suggested referral</w:t>
      </w:r>
      <w:r w:rsidR="00D03136">
        <w:rPr>
          <w:rFonts w:cstheme="minorHAnsi"/>
          <w:b/>
          <w:sz w:val="20"/>
          <w:szCs w:val="20"/>
        </w:rPr>
        <w:t>s</w:t>
      </w:r>
      <w:r w:rsidR="00B71ECF" w:rsidRPr="00B71ECF">
        <w:rPr>
          <w:rFonts w:cstheme="minorHAnsi"/>
          <w:b/>
          <w:sz w:val="20"/>
          <w:szCs w:val="20"/>
        </w:rPr>
        <w:t xml:space="preserve"> for patients with inhaler technique concern</w:t>
      </w:r>
      <w:r>
        <w:rPr>
          <w:rFonts w:cstheme="minorHAnsi"/>
          <w:b/>
          <w:sz w:val="20"/>
          <w:szCs w:val="20"/>
        </w:rPr>
        <w:t>s</w:t>
      </w:r>
      <w:r w:rsidR="00B71ECF" w:rsidRPr="00B71ECF">
        <w:rPr>
          <w:rFonts w:cstheme="minorHAnsi"/>
          <w:b/>
          <w:sz w:val="20"/>
          <w:szCs w:val="20"/>
        </w:rPr>
        <w:t>. If the referrer has other concerns with regards to the patient’s respiratory medicines please call the CCG Pharmacy team to discuss suitability of referral on 02036681331</w:t>
      </w:r>
      <w:r w:rsidR="00D03136">
        <w:rPr>
          <w:rFonts w:cstheme="minorHAnsi"/>
          <w:b/>
          <w:sz w:val="20"/>
          <w:szCs w:val="20"/>
        </w:rPr>
        <w:t xml:space="preserve">. </w:t>
      </w:r>
      <w:r w:rsidR="00B71ECF" w:rsidRPr="00B71ECF">
        <w:rPr>
          <w:rFonts w:cstheme="minorHAnsi"/>
          <w:b/>
          <w:sz w:val="20"/>
          <w:szCs w:val="20"/>
        </w:rPr>
        <w:t xml:space="preserve"> </w:t>
      </w:r>
    </w:p>
    <w:p w:rsidR="00907A80" w:rsidRDefault="00907A80">
      <w:pPr>
        <w:rPr>
          <w:rFonts w:cstheme="minorHAnsi"/>
        </w:rPr>
      </w:pPr>
    </w:p>
    <w:p w:rsidR="00D03136" w:rsidRDefault="00D03136">
      <w:pPr>
        <w:rPr>
          <w:rFonts w:cstheme="minorHAnsi"/>
        </w:rPr>
      </w:pPr>
    </w:p>
    <w:p w:rsidR="000F703D" w:rsidRPr="00187A8E" w:rsidRDefault="00187A8E">
      <w:pPr>
        <w:rPr>
          <w:rFonts w:cstheme="minorHAnsi"/>
          <w:b/>
          <w:sz w:val="24"/>
          <w:szCs w:val="24"/>
          <w:u w:val="single"/>
        </w:rPr>
      </w:pPr>
      <w:r w:rsidRPr="00187A8E">
        <w:rPr>
          <w:rFonts w:cstheme="minorHAnsi"/>
          <w:b/>
          <w:sz w:val="24"/>
          <w:szCs w:val="24"/>
          <w:u w:val="single"/>
        </w:rPr>
        <w:t>Asthma</w:t>
      </w:r>
    </w:p>
    <w:p w:rsidR="00AE6BA5" w:rsidRPr="00BA68F2" w:rsidRDefault="00BA68F2">
      <w:pPr>
        <w:rPr>
          <w:rFonts w:cstheme="minorHAnsi"/>
          <w:b/>
          <w:u w:val="single"/>
        </w:rPr>
      </w:pPr>
      <w:r w:rsidRPr="00BA68F2">
        <w:rPr>
          <w:rFonts w:cstheme="minorHAnsi"/>
          <w:b/>
          <w:u w:val="single"/>
        </w:rPr>
        <w:t xml:space="preserve">Questions to ask </w:t>
      </w:r>
      <w:r w:rsidR="00187A8E">
        <w:rPr>
          <w:rFonts w:cstheme="minorHAnsi"/>
          <w:b/>
          <w:u w:val="single"/>
        </w:rPr>
        <w:t xml:space="preserve">Asthma </w:t>
      </w:r>
      <w:r w:rsidRPr="00BA68F2">
        <w:rPr>
          <w:rFonts w:cstheme="minorHAnsi"/>
          <w:b/>
          <w:u w:val="single"/>
        </w:rPr>
        <w:t>Patient</w:t>
      </w:r>
    </w:p>
    <w:p w:rsidR="00E55260" w:rsidRDefault="00BA68F2" w:rsidP="00D03136">
      <w:pPr>
        <w:pStyle w:val="ListParagraph"/>
        <w:numPr>
          <w:ilvl w:val="0"/>
          <w:numId w:val="3"/>
        </w:numPr>
        <w:rPr>
          <w:rFonts w:cstheme="minorHAnsi"/>
          <w:b/>
        </w:rPr>
      </w:pPr>
      <w:r w:rsidRPr="00D03136">
        <w:rPr>
          <w:rFonts w:cstheme="minorHAnsi"/>
          <w:b/>
        </w:rPr>
        <w:t xml:space="preserve">Do you smoke? If yes, </w:t>
      </w:r>
      <w:r w:rsidR="003114B7" w:rsidRPr="00D03136">
        <w:rPr>
          <w:rFonts w:cstheme="minorHAnsi"/>
          <w:b/>
        </w:rPr>
        <w:t>encourage to stop</w:t>
      </w:r>
      <w:r w:rsidRPr="00D03136">
        <w:rPr>
          <w:rFonts w:cstheme="minorHAnsi"/>
          <w:b/>
        </w:rPr>
        <w:t xml:space="preserve"> and provide patient with</w:t>
      </w:r>
      <w:r w:rsidR="00E55260" w:rsidRPr="00D03136">
        <w:rPr>
          <w:rFonts w:cstheme="minorHAnsi"/>
          <w:b/>
        </w:rPr>
        <w:t xml:space="preserve"> </w:t>
      </w:r>
      <w:r w:rsidRPr="00D03136">
        <w:rPr>
          <w:rFonts w:cstheme="minorHAnsi"/>
          <w:b/>
        </w:rPr>
        <w:t>name and number of smoking cessation service near their home or place o</w:t>
      </w:r>
      <w:r w:rsidR="00E55260" w:rsidRPr="00D03136">
        <w:rPr>
          <w:rFonts w:cstheme="minorHAnsi"/>
          <w:b/>
        </w:rPr>
        <w:t>f work. (See List of Accredited Smoking Cessation Advisors and contact details</w:t>
      </w:r>
      <w:r w:rsidR="00AE6BA5" w:rsidRPr="00D03136">
        <w:rPr>
          <w:rFonts w:cstheme="minorHAnsi"/>
          <w:b/>
        </w:rPr>
        <w:t>)</w:t>
      </w:r>
      <w:r w:rsidR="00E55260" w:rsidRPr="00D03136">
        <w:rPr>
          <w:rFonts w:cstheme="minorHAnsi"/>
          <w:b/>
        </w:rPr>
        <w:t>.</w:t>
      </w:r>
    </w:p>
    <w:p w:rsidR="00E20651" w:rsidRPr="00D03136" w:rsidRDefault="00E20651" w:rsidP="00E20651">
      <w:pPr>
        <w:pStyle w:val="ListParagraph"/>
        <w:rPr>
          <w:rFonts w:cstheme="minorHAnsi"/>
          <w:b/>
        </w:rPr>
      </w:pPr>
    </w:p>
    <w:p w:rsidR="00AE6BA5" w:rsidRPr="00D03136" w:rsidRDefault="00E55260" w:rsidP="00D03136">
      <w:pPr>
        <w:pStyle w:val="ListParagraph"/>
        <w:rPr>
          <w:rFonts w:cstheme="minorHAnsi"/>
          <w:b/>
        </w:rPr>
      </w:pPr>
      <w:r w:rsidRPr="00D03136">
        <w:rPr>
          <w:rFonts w:cstheme="minorHAnsi"/>
          <w:b/>
        </w:rPr>
        <w:t>Alternatively the patient can call 0800 019 8570</w:t>
      </w:r>
    </w:p>
    <w:p w:rsidR="00D03136" w:rsidRPr="00AE6BA5" w:rsidRDefault="00D03136">
      <w:pPr>
        <w:rPr>
          <w:rFonts w:cstheme="minorHAnsi"/>
          <w:b/>
        </w:rPr>
      </w:pPr>
    </w:p>
    <w:p w:rsidR="003114B7" w:rsidRPr="00D03136" w:rsidRDefault="003114B7" w:rsidP="00D03136">
      <w:pPr>
        <w:pStyle w:val="ListParagraph"/>
        <w:numPr>
          <w:ilvl w:val="0"/>
          <w:numId w:val="3"/>
        </w:numPr>
        <w:rPr>
          <w:rFonts w:cstheme="minorHAnsi"/>
          <w:b/>
        </w:rPr>
      </w:pPr>
      <w:r w:rsidRPr="00D03136">
        <w:rPr>
          <w:rFonts w:cstheme="minorHAnsi"/>
          <w:b/>
        </w:rPr>
        <w:t xml:space="preserve">Ask the patient if he/she would like details of patient support organisation to get more information on how to manage asthma. </w:t>
      </w:r>
      <w:r w:rsidR="00AE6BA5" w:rsidRPr="00D03136">
        <w:rPr>
          <w:rFonts w:cstheme="minorHAnsi"/>
          <w:b/>
        </w:rPr>
        <w:t>If so</w:t>
      </w:r>
      <w:r w:rsidRPr="00D03136">
        <w:rPr>
          <w:rFonts w:cstheme="minorHAnsi"/>
          <w:b/>
        </w:rPr>
        <w:t xml:space="preserve"> direct to Asthma UK</w:t>
      </w:r>
      <w:r w:rsidR="00AE6BA5" w:rsidRPr="00D03136">
        <w:rPr>
          <w:rFonts w:cstheme="minorHAnsi"/>
          <w:b/>
        </w:rPr>
        <w:t>.</w:t>
      </w:r>
      <w:r w:rsidR="00E55260" w:rsidRPr="00D03136">
        <w:rPr>
          <w:rFonts w:cstheme="minorHAnsi"/>
          <w:b/>
        </w:rPr>
        <w:t xml:space="preserve"> Provide patient with Asthma UK card</w:t>
      </w:r>
    </w:p>
    <w:p w:rsidR="00BA68F2" w:rsidRPr="00D03136" w:rsidRDefault="003114B7" w:rsidP="00D03136">
      <w:pPr>
        <w:pStyle w:val="ListParagraph"/>
        <w:rPr>
          <w:rFonts w:cstheme="minorHAnsi"/>
          <w:b/>
        </w:rPr>
      </w:pPr>
      <w:r w:rsidRPr="00D03136">
        <w:rPr>
          <w:rFonts w:cstheme="minorHAnsi"/>
          <w:b/>
        </w:rPr>
        <w:t xml:space="preserve"> </w:t>
      </w:r>
      <w:hyperlink r:id="rId7" w:history="1">
        <w:r w:rsidRPr="00D03136">
          <w:rPr>
            <w:rStyle w:val="Hyperlink"/>
            <w:rFonts w:cstheme="minorHAnsi"/>
            <w:b/>
          </w:rPr>
          <w:t>http://www.asthma.org.uk/</w:t>
        </w:r>
      </w:hyperlink>
    </w:p>
    <w:p w:rsidR="003114B7" w:rsidRPr="00D03136" w:rsidRDefault="003114B7" w:rsidP="00D03136">
      <w:pPr>
        <w:pStyle w:val="ListParagraph"/>
        <w:rPr>
          <w:rFonts w:cstheme="minorHAnsi"/>
          <w:b/>
        </w:rPr>
      </w:pPr>
      <w:r w:rsidRPr="00D03136">
        <w:rPr>
          <w:rFonts w:cstheme="minorHAnsi"/>
          <w:b/>
        </w:rPr>
        <w:t>02077864900</w:t>
      </w:r>
    </w:p>
    <w:p w:rsidR="000F703D" w:rsidRDefault="000F703D">
      <w:pPr>
        <w:rPr>
          <w:rFonts w:cstheme="minorHAnsi"/>
        </w:rPr>
      </w:pPr>
    </w:p>
    <w:p w:rsidR="000F703D" w:rsidRPr="00B9508D" w:rsidRDefault="000F703D" w:rsidP="00B9508D">
      <w:pPr>
        <w:rPr>
          <w:b/>
          <w:u w:val="single"/>
        </w:rPr>
      </w:pPr>
      <w:r w:rsidRPr="00B9508D">
        <w:rPr>
          <w:b/>
          <w:u w:val="single"/>
        </w:rPr>
        <w:t>Things to consider</w:t>
      </w:r>
    </w:p>
    <w:p w:rsidR="000F703D" w:rsidRPr="00B9508D" w:rsidRDefault="000F703D" w:rsidP="00B9508D">
      <w:pPr>
        <w:pStyle w:val="ListParagraph"/>
        <w:numPr>
          <w:ilvl w:val="0"/>
          <w:numId w:val="2"/>
        </w:numPr>
        <w:rPr>
          <w:rFonts w:cstheme="minorHAnsi"/>
          <w:b/>
        </w:rPr>
      </w:pPr>
      <w:r w:rsidRPr="00B9508D">
        <w:rPr>
          <w:rFonts w:cstheme="minorHAnsi"/>
          <w:b/>
        </w:rPr>
        <w:t>Is the patient on a high dose inhaled corticosteroid (ICS)?</w:t>
      </w:r>
      <w:r w:rsidR="00B9508D">
        <w:rPr>
          <w:rFonts w:cstheme="minorHAnsi"/>
          <w:b/>
        </w:rPr>
        <w:t xml:space="preserve">  </w:t>
      </w:r>
      <w:r w:rsidRPr="00B9508D">
        <w:rPr>
          <w:rFonts w:cstheme="minorHAnsi"/>
          <w:b/>
        </w:rPr>
        <w:t>Provide patient w</w:t>
      </w:r>
      <w:r w:rsidR="00D7200E">
        <w:rPr>
          <w:rFonts w:cstheme="minorHAnsi"/>
          <w:b/>
        </w:rPr>
        <w:t>ith ICS Patient Safety</w:t>
      </w:r>
      <w:r w:rsidRPr="00B9508D">
        <w:rPr>
          <w:rFonts w:cstheme="minorHAnsi"/>
          <w:b/>
        </w:rPr>
        <w:t xml:space="preserve"> Card if he/she does not have one</w:t>
      </w:r>
      <w:r w:rsidR="00E20651">
        <w:rPr>
          <w:rFonts w:cstheme="minorHAnsi"/>
          <w:b/>
        </w:rPr>
        <w:t>, on liaison with the medical team</w:t>
      </w:r>
      <w:r w:rsidRPr="00B9508D">
        <w:rPr>
          <w:rFonts w:cstheme="minorHAnsi"/>
          <w:b/>
        </w:rPr>
        <w:t>. Advise</w:t>
      </w:r>
      <w:r w:rsidR="00E20651">
        <w:rPr>
          <w:rFonts w:cstheme="minorHAnsi"/>
          <w:b/>
        </w:rPr>
        <w:t xml:space="preserve"> patient</w:t>
      </w:r>
      <w:r w:rsidRPr="00B9508D">
        <w:rPr>
          <w:rFonts w:cstheme="minorHAnsi"/>
          <w:b/>
        </w:rPr>
        <w:t xml:space="preserve"> that it may be reviewed in Primary care.</w:t>
      </w:r>
    </w:p>
    <w:p w:rsidR="00B9508D" w:rsidRPr="00B9508D" w:rsidRDefault="00B9508D" w:rsidP="00B9508D">
      <w:pPr>
        <w:pStyle w:val="ListParagraph"/>
        <w:numPr>
          <w:ilvl w:val="0"/>
          <w:numId w:val="2"/>
        </w:numPr>
        <w:rPr>
          <w:rFonts w:cstheme="minorHAnsi"/>
          <w:b/>
        </w:rPr>
      </w:pPr>
      <w:r w:rsidRPr="00B9508D">
        <w:rPr>
          <w:rFonts w:cstheme="minorHAnsi"/>
          <w:b/>
        </w:rPr>
        <w:t>Did the patient use a rescue pack prior to admission? Does it need to be replaced on discharge?</w:t>
      </w:r>
    </w:p>
    <w:p w:rsidR="00B9508D" w:rsidRPr="00AE6BA5" w:rsidRDefault="00B9508D" w:rsidP="000F703D">
      <w:pPr>
        <w:rPr>
          <w:rFonts w:cstheme="minorHAnsi"/>
          <w:b/>
        </w:rPr>
      </w:pPr>
    </w:p>
    <w:p w:rsidR="000F39CF" w:rsidRDefault="000F39CF">
      <w:pPr>
        <w:rPr>
          <w:rFonts w:cstheme="minorHAnsi"/>
        </w:rPr>
      </w:pPr>
      <w:r>
        <w:rPr>
          <w:rFonts w:cstheme="minorHAnsi"/>
        </w:rPr>
        <w:br w:type="page"/>
      </w:r>
    </w:p>
    <w:p w:rsidR="001E6817" w:rsidRDefault="001E6817">
      <w:pPr>
        <w:rPr>
          <w:rFonts w:cstheme="minorHAnsi"/>
        </w:rPr>
      </w:pPr>
    </w:p>
    <w:p w:rsidR="003F30EE" w:rsidRPr="00187A8E" w:rsidRDefault="00187A8E">
      <w:pPr>
        <w:rPr>
          <w:rFonts w:cstheme="minorHAnsi"/>
          <w:b/>
          <w:sz w:val="24"/>
          <w:szCs w:val="24"/>
          <w:u w:val="single"/>
        </w:rPr>
      </w:pPr>
      <w:r w:rsidRPr="00187A8E">
        <w:rPr>
          <w:rFonts w:cstheme="minorHAnsi"/>
          <w:b/>
          <w:sz w:val="24"/>
          <w:szCs w:val="24"/>
          <w:u w:val="single"/>
        </w:rPr>
        <w:t>COPD</w:t>
      </w:r>
    </w:p>
    <w:p w:rsidR="0092039D" w:rsidRPr="009A530F" w:rsidRDefault="0092039D" w:rsidP="0092039D">
      <w:pPr>
        <w:rPr>
          <w:b/>
          <w:u w:val="single"/>
        </w:rPr>
      </w:pPr>
      <w:r w:rsidRPr="009A530F">
        <w:rPr>
          <w:b/>
          <w:u w:val="single"/>
        </w:rPr>
        <w:t xml:space="preserve">Questions to ask </w:t>
      </w:r>
      <w:r w:rsidR="00187A8E">
        <w:rPr>
          <w:b/>
          <w:u w:val="single"/>
        </w:rPr>
        <w:t xml:space="preserve">COPD </w:t>
      </w:r>
      <w:r w:rsidRPr="009A530F">
        <w:rPr>
          <w:b/>
          <w:u w:val="single"/>
        </w:rPr>
        <w:t>Patient</w:t>
      </w:r>
    </w:p>
    <w:p w:rsidR="00E20651" w:rsidRDefault="00E55260" w:rsidP="00D03136">
      <w:pPr>
        <w:pStyle w:val="ListParagraph"/>
        <w:numPr>
          <w:ilvl w:val="0"/>
          <w:numId w:val="4"/>
        </w:numPr>
        <w:rPr>
          <w:rFonts w:cstheme="minorHAnsi"/>
          <w:b/>
        </w:rPr>
      </w:pPr>
      <w:r w:rsidRPr="00E20651">
        <w:rPr>
          <w:rFonts w:cstheme="minorHAnsi"/>
          <w:b/>
        </w:rPr>
        <w:t>Do you smoke? If yes, encourage to stop and provide patient with name and number of smoking cessation service near their home or place of work. (See List of Accredited Smoking Cessation Advisors and contact details).</w:t>
      </w:r>
    </w:p>
    <w:p w:rsidR="00E20651" w:rsidRDefault="00E20651" w:rsidP="00E20651">
      <w:pPr>
        <w:pStyle w:val="ListParagraph"/>
        <w:rPr>
          <w:rFonts w:cstheme="minorHAnsi"/>
          <w:b/>
        </w:rPr>
      </w:pPr>
    </w:p>
    <w:p w:rsidR="00E55260" w:rsidRPr="00E20651" w:rsidRDefault="00E55260" w:rsidP="00E20651">
      <w:pPr>
        <w:pStyle w:val="ListParagraph"/>
        <w:rPr>
          <w:rFonts w:cstheme="minorHAnsi"/>
          <w:b/>
        </w:rPr>
      </w:pPr>
      <w:r w:rsidRPr="00E20651">
        <w:rPr>
          <w:rFonts w:cstheme="minorHAnsi"/>
          <w:b/>
        </w:rPr>
        <w:t>Alternatively the patient can call 0800 019 8570</w:t>
      </w:r>
    </w:p>
    <w:p w:rsidR="000F703D" w:rsidRPr="000F703D" w:rsidRDefault="000F703D" w:rsidP="003F30EE">
      <w:pPr>
        <w:rPr>
          <w:rFonts w:cstheme="minorHAnsi"/>
          <w:b/>
        </w:rPr>
      </w:pPr>
    </w:p>
    <w:p w:rsidR="0092039D" w:rsidRPr="00D03136" w:rsidRDefault="0092039D" w:rsidP="00D03136">
      <w:pPr>
        <w:pStyle w:val="ListParagraph"/>
        <w:numPr>
          <w:ilvl w:val="0"/>
          <w:numId w:val="4"/>
        </w:numPr>
        <w:rPr>
          <w:b/>
        </w:rPr>
      </w:pPr>
      <w:r w:rsidRPr="00D03136">
        <w:rPr>
          <w:b/>
        </w:rPr>
        <w:t>Have you had your annual flu jab? If not, signpost to community P</w:t>
      </w:r>
      <w:r w:rsidR="00D03136">
        <w:rPr>
          <w:b/>
        </w:rPr>
        <w:t xml:space="preserve">harmacist or GP (available November to </w:t>
      </w:r>
      <w:r w:rsidRPr="00D03136">
        <w:rPr>
          <w:b/>
        </w:rPr>
        <w:t>Feb</w:t>
      </w:r>
      <w:r w:rsidR="00D03136">
        <w:rPr>
          <w:b/>
        </w:rPr>
        <w:t>ruary</w:t>
      </w:r>
      <w:r w:rsidRPr="00D03136">
        <w:rPr>
          <w:b/>
        </w:rPr>
        <w:t>)</w:t>
      </w:r>
      <w:r w:rsidR="000F703D" w:rsidRPr="00D03136">
        <w:rPr>
          <w:b/>
        </w:rPr>
        <w:t>.</w:t>
      </w:r>
    </w:p>
    <w:p w:rsidR="000F703D" w:rsidRPr="000F703D" w:rsidRDefault="000F703D" w:rsidP="0092039D">
      <w:pPr>
        <w:rPr>
          <w:b/>
        </w:rPr>
      </w:pPr>
    </w:p>
    <w:p w:rsidR="003F30EE" w:rsidRPr="00D03136" w:rsidRDefault="003F30EE" w:rsidP="00D03136">
      <w:pPr>
        <w:pStyle w:val="ListParagraph"/>
        <w:numPr>
          <w:ilvl w:val="0"/>
          <w:numId w:val="4"/>
        </w:numPr>
        <w:rPr>
          <w:b/>
        </w:rPr>
      </w:pPr>
      <w:r w:rsidRPr="00D03136">
        <w:rPr>
          <w:b/>
        </w:rPr>
        <w:t>Do you have your pneumococcal vaccination every 5 years? If not</w:t>
      </w:r>
      <w:r w:rsidR="000F703D" w:rsidRPr="00D03136">
        <w:rPr>
          <w:b/>
        </w:rPr>
        <w:t>,</w:t>
      </w:r>
      <w:r w:rsidRPr="00D03136">
        <w:rPr>
          <w:b/>
        </w:rPr>
        <w:t xml:space="preserve"> signpost to GP</w:t>
      </w:r>
      <w:r w:rsidR="000F703D" w:rsidRPr="00D03136">
        <w:rPr>
          <w:b/>
        </w:rPr>
        <w:t>.</w:t>
      </w:r>
    </w:p>
    <w:p w:rsidR="00B9508D" w:rsidRDefault="00B9508D" w:rsidP="0092039D">
      <w:pPr>
        <w:rPr>
          <w:b/>
        </w:rPr>
      </w:pPr>
    </w:p>
    <w:p w:rsidR="00B9508D" w:rsidRPr="00D03136" w:rsidRDefault="00B9508D" w:rsidP="00D03136">
      <w:pPr>
        <w:pStyle w:val="ListParagraph"/>
        <w:numPr>
          <w:ilvl w:val="0"/>
          <w:numId w:val="4"/>
        </w:numPr>
        <w:rPr>
          <w:rFonts w:cstheme="minorHAnsi"/>
          <w:b/>
        </w:rPr>
      </w:pPr>
      <w:r w:rsidRPr="00D03136">
        <w:rPr>
          <w:rFonts w:cstheme="minorHAnsi"/>
          <w:b/>
        </w:rPr>
        <w:t xml:space="preserve">Ask the patient if he/she would like details of local patient support group to support patients with serious breathing problems e.g. </w:t>
      </w:r>
      <w:proofErr w:type="gramStart"/>
      <w:r w:rsidRPr="00D03136">
        <w:rPr>
          <w:rFonts w:cstheme="minorHAnsi"/>
          <w:b/>
        </w:rPr>
        <w:t>Breathe</w:t>
      </w:r>
      <w:proofErr w:type="gramEnd"/>
      <w:r w:rsidRPr="00D03136">
        <w:rPr>
          <w:rFonts w:cstheme="minorHAnsi"/>
          <w:b/>
        </w:rPr>
        <w:t xml:space="preserve"> Easy Croydon.</w:t>
      </w:r>
    </w:p>
    <w:p w:rsidR="000F703D" w:rsidRDefault="00F71016" w:rsidP="00D03136">
      <w:pPr>
        <w:pStyle w:val="ListParagraph"/>
        <w:rPr>
          <w:rFonts w:cstheme="minorHAnsi"/>
          <w:b/>
        </w:rPr>
      </w:pPr>
      <w:hyperlink r:id="rId8" w:history="1">
        <w:r w:rsidR="00D03136" w:rsidRPr="0062361E">
          <w:rPr>
            <w:rStyle w:val="Hyperlink"/>
            <w:rFonts w:cstheme="minorHAnsi"/>
            <w:b/>
          </w:rPr>
          <w:t>http://becroydon.btck.co.uk/</w:t>
        </w:r>
      </w:hyperlink>
    </w:p>
    <w:p w:rsidR="00D03136" w:rsidRPr="00D03136" w:rsidRDefault="00D03136" w:rsidP="00D03136">
      <w:pPr>
        <w:pStyle w:val="ListParagraph"/>
        <w:rPr>
          <w:rFonts w:cstheme="minorHAnsi"/>
          <w:b/>
        </w:rPr>
      </w:pPr>
    </w:p>
    <w:p w:rsidR="0092039D" w:rsidRDefault="0092039D" w:rsidP="0092039D">
      <w:pPr>
        <w:rPr>
          <w:b/>
          <w:u w:val="single"/>
        </w:rPr>
      </w:pPr>
      <w:r w:rsidRPr="000F39CF">
        <w:rPr>
          <w:b/>
          <w:u w:val="single"/>
        </w:rPr>
        <w:t>Things to Consider</w:t>
      </w:r>
    </w:p>
    <w:p w:rsidR="00B9508D" w:rsidRPr="00B9508D" w:rsidRDefault="003F30EE" w:rsidP="00B9508D">
      <w:pPr>
        <w:pStyle w:val="ListParagraph"/>
        <w:numPr>
          <w:ilvl w:val="0"/>
          <w:numId w:val="1"/>
        </w:numPr>
        <w:rPr>
          <w:b/>
        </w:rPr>
      </w:pPr>
      <w:r w:rsidRPr="00B9508D">
        <w:rPr>
          <w:b/>
        </w:rPr>
        <w:t>O</w:t>
      </w:r>
      <w:r w:rsidR="0092039D" w:rsidRPr="00B9508D">
        <w:rPr>
          <w:b/>
        </w:rPr>
        <w:t>steoporosis prophylaxis for patients requiring frequent oral corticosteroids</w:t>
      </w:r>
      <w:r w:rsidR="000F703D" w:rsidRPr="00B9508D">
        <w:rPr>
          <w:b/>
        </w:rPr>
        <w:t>.</w:t>
      </w:r>
    </w:p>
    <w:p w:rsidR="00B9508D" w:rsidRPr="00B9508D" w:rsidRDefault="00E55260" w:rsidP="00B9508D">
      <w:pPr>
        <w:pStyle w:val="ListParagraph"/>
        <w:numPr>
          <w:ilvl w:val="0"/>
          <w:numId w:val="1"/>
        </w:numPr>
        <w:rPr>
          <w:b/>
        </w:rPr>
      </w:pPr>
      <w:r>
        <w:rPr>
          <w:b/>
        </w:rPr>
        <w:t>PPI cover for patient</w:t>
      </w:r>
      <w:r w:rsidR="0092039D" w:rsidRPr="00B9508D">
        <w:rPr>
          <w:b/>
        </w:rPr>
        <w:t>s</w:t>
      </w:r>
      <w:r>
        <w:rPr>
          <w:b/>
        </w:rPr>
        <w:t>’</w:t>
      </w:r>
      <w:r w:rsidR="0092039D" w:rsidRPr="00B9508D">
        <w:rPr>
          <w:b/>
        </w:rPr>
        <w:t xml:space="preserve"> on maintenance dose of steroid/duration of step down course of steroids</w:t>
      </w:r>
      <w:r w:rsidR="00B9508D">
        <w:rPr>
          <w:b/>
        </w:rPr>
        <w:t>.</w:t>
      </w:r>
    </w:p>
    <w:p w:rsidR="00E20651" w:rsidRPr="00B9508D" w:rsidRDefault="00E20651" w:rsidP="00E20651">
      <w:pPr>
        <w:pStyle w:val="ListParagraph"/>
        <w:numPr>
          <w:ilvl w:val="0"/>
          <w:numId w:val="1"/>
        </w:numPr>
        <w:rPr>
          <w:rFonts w:cstheme="minorHAnsi"/>
          <w:b/>
        </w:rPr>
      </w:pPr>
      <w:r w:rsidRPr="00B9508D">
        <w:rPr>
          <w:rFonts w:cstheme="minorHAnsi"/>
          <w:b/>
        </w:rPr>
        <w:t>Is the patient on a high dose inhaled corticosteroid (ICS)?</w:t>
      </w:r>
      <w:r>
        <w:rPr>
          <w:rFonts w:cstheme="minorHAnsi"/>
          <w:b/>
        </w:rPr>
        <w:t xml:space="preserve">  </w:t>
      </w:r>
      <w:r w:rsidRPr="00B9508D">
        <w:rPr>
          <w:rFonts w:cstheme="minorHAnsi"/>
          <w:b/>
        </w:rPr>
        <w:t>Provide patient w</w:t>
      </w:r>
      <w:r>
        <w:rPr>
          <w:rFonts w:cstheme="minorHAnsi"/>
          <w:b/>
        </w:rPr>
        <w:t>ith ICS Patient Safety</w:t>
      </w:r>
      <w:r w:rsidRPr="00B9508D">
        <w:rPr>
          <w:rFonts w:cstheme="minorHAnsi"/>
          <w:b/>
        </w:rPr>
        <w:t xml:space="preserve"> Card if he/she does not have one</w:t>
      </w:r>
      <w:r>
        <w:rPr>
          <w:rFonts w:cstheme="minorHAnsi"/>
          <w:b/>
        </w:rPr>
        <w:t>, on liaison with the medical team</w:t>
      </w:r>
      <w:r w:rsidRPr="00B9508D">
        <w:rPr>
          <w:rFonts w:cstheme="minorHAnsi"/>
          <w:b/>
        </w:rPr>
        <w:t>. Advise</w:t>
      </w:r>
      <w:r>
        <w:rPr>
          <w:rFonts w:cstheme="minorHAnsi"/>
          <w:b/>
        </w:rPr>
        <w:t xml:space="preserve"> patient</w:t>
      </w:r>
      <w:r w:rsidRPr="00B9508D">
        <w:rPr>
          <w:rFonts w:cstheme="minorHAnsi"/>
          <w:b/>
        </w:rPr>
        <w:t xml:space="preserve"> that it may be reviewed in Primary care.</w:t>
      </w:r>
    </w:p>
    <w:p w:rsidR="00B9508D" w:rsidRPr="00B9508D" w:rsidRDefault="00B9508D" w:rsidP="00B9508D">
      <w:pPr>
        <w:pStyle w:val="ListParagraph"/>
        <w:numPr>
          <w:ilvl w:val="0"/>
          <w:numId w:val="1"/>
        </w:numPr>
        <w:rPr>
          <w:rFonts w:cstheme="minorHAnsi"/>
          <w:b/>
        </w:rPr>
      </w:pPr>
      <w:r w:rsidRPr="00B9508D">
        <w:rPr>
          <w:rFonts w:cstheme="minorHAnsi"/>
          <w:b/>
        </w:rPr>
        <w:t>Did the patient use a rescue pack prior to admission? Does it need to be replaced on discharge?</w:t>
      </w:r>
    </w:p>
    <w:p w:rsidR="00FD5A14" w:rsidRDefault="00FD5A14" w:rsidP="0092039D"/>
    <w:p w:rsidR="009574B6" w:rsidRDefault="009A530F" w:rsidP="009A530F">
      <w:pPr>
        <w:ind w:right="-188"/>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t>
      </w:r>
    </w:p>
    <w:p w:rsidR="000F39CF" w:rsidRPr="009A530F" w:rsidRDefault="0092039D" w:rsidP="009A530F">
      <w:pPr>
        <w:ind w:right="-188"/>
        <w:rPr>
          <w:rFonts w:cstheme="minorHAnsi"/>
        </w:rPr>
      </w:pPr>
      <w:r>
        <w:rPr>
          <w:rFonts w:cstheme="minorHAnsi"/>
          <w:noProof/>
          <w:lang w:eastAsia="en-GB"/>
        </w:rPr>
        <mc:AlternateContent>
          <mc:Choice Requires="wps">
            <w:drawing>
              <wp:anchor distT="0" distB="0" distL="114300" distR="114300" simplePos="0" relativeHeight="251671552" behindDoc="0" locked="0" layoutInCell="1" allowOverlap="1" wp14:anchorId="5F2E6580" wp14:editId="11F8B6B8">
                <wp:simplePos x="0" y="0"/>
                <wp:positionH relativeFrom="column">
                  <wp:posOffset>6715125</wp:posOffset>
                </wp:positionH>
                <wp:positionV relativeFrom="paragraph">
                  <wp:posOffset>-1905</wp:posOffset>
                </wp:positionV>
                <wp:extent cx="7096125" cy="858202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7096125" cy="8582025"/>
                        </a:xfrm>
                        <a:prstGeom prst="rect">
                          <a:avLst/>
                        </a:prstGeom>
                        <a:solidFill>
                          <a:sysClr val="window" lastClr="FFFFFF"/>
                        </a:solidFill>
                        <a:ln w="6350">
                          <a:solidFill>
                            <a:prstClr val="black"/>
                          </a:solidFill>
                        </a:ln>
                        <a:effectLst/>
                      </wps:spPr>
                      <wps:txbx>
                        <w:txbxContent>
                          <w:p w:rsidR="001E6817" w:rsidRDefault="001E6817" w:rsidP="000F39CF"/>
                          <w:p w:rsidR="000F39CF" w:rsidRPr="009A530F" w:rsidRDefault="000F39CF" w:rsidP="009203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9" type="#_x0000_t202" style="position:absolute;margin-left:528.75pt;margin-top:-.15pt;width:558.75pt;height:67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" fillcolor="window" strokeweight=".5pt">
                <v:textbox>
                  <w:txbxContent>
                    <w:p w:rsidR="001E6817" w:rsidRDefault="001E6817" w:rsidP="000F39CF"/>
                    <w:p w:rsidR="000F39CF" w:rsidRPr="009A530F" w:rsidRDefault="000F39CF" w:rsidP="0092039D"/>
                  </w:txbxContent>
                </v:textbox>
              </v:shape>
            </w:pict>
          </mc:Fallback>
        </mc:AlternateContent>
      </w:r>
    </w:p>
    <w:sectPr w:rsidR="000F39CF" w:rsidRPr="009A530F" w:rsidSect="00187A8E">
      <w:pgSz w:w="11906" w:h="16838"/>
      <w:pgMar w:top="1134" w:right="849"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C45CE"/>
    <w:multiLevelType w:val="hybridMultilevel"/>
    <w:tmpl w:val="733E8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79C0280"/>
    <w:multiLevelType w:val="hybridMultilevel"/>
    <w:tmpl w:val="69ECF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1680BC5"/>
    <w:multiLevelType w:val="hybridMultilevel"/>
    <w:tmpl w:val="B9F8F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61F4609"/>
    <w:multiLevelType w:val="hybridMultilevel"/>
    <w:tmpl w:val="006E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8F2"/>
    <w:rsid w:val="00011F2E"/>
    <w:rsid w:val="000B0AF3"/>
    <w:rsid w:val="000F39CF"/>
    <w:rsid w:val="000F703D"/>
    <w:rsid w:val="00187A8E"/>
    <w:rsid w:val="001E6817"/>
    <w:rsid w:val="001F170F"/>
    <w:rsid w:val="001F4279"/>
    <w:rsid w:val="003114B7"/>
    <w:rsid w:val="003840D5"/>
    <w:rsid w:val="003B187B"/>
    <w:rsid w:val="003D71AD"/>
    <w:rsid w:val="003F30EE"/>
    <w:rsid w:val="004F5C07"/>
    <w:rsid w:val="005049DE"/>
    <w:rsid w:val="00534147"/>
    <w:rsid w:val="00553A6A"/>
    <w:rsid w:val="005A6EAB"/>
    <w:rsid w:val="00623139"/>
    <w:rsid w:val="0062750D"/>
    <w:rsid w:val="006B2484"/>
    <w:rsid w:val="006F5674"/>
    <w:rsid w:val="00803798"/>
    <w:rsid w:val="00887EC2"/>
    <w:rsid w:val="008E695F"/>
    <w:rsid w:val="00907A80"/>
    <w:rsid w:val="0092039D"/>
    <w:rsid w:val="0093447C"/>
    <w:rsid w:val="009574B6"/>
    <w:rsid w:val="009A530F"/>
    <w:rsid w:val="00AB5A49"/>
    <w:rsid w:val="00AE6BA5"/>
    <w:rsid w:val="00B71ECF"/>
    <w:rsid w:val="00B9508D"/>
    <w:rsid w:val="00BA68F2"/>
    <w:rsid w:val="00C25983"/>
    <w:rsid w:val="00C84F18"/>
    <w:rsid w:val="00D03136"/>
    <w:rsid w:val="00D312EF"/>
    <w:rsid w:val="00D7200E"/>
    <w:rsid w:val="00DD7490"/>
    <w:rsid w:val="00E20651"/>
    <w:rsid w:val="00E55260"/>
    <w:rsid w:val="00F71016"/>
    <w:rsid w:val="00FD5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7E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EC2"/>
    <w:rPr>
      <w:rFonts w:ascii="Tahoma" w:hAnsi="Tahoma" w:cs="Tahoma"/>
      <w:sz w:val="16"/>
      <w:szCs w:val="16"/>
    </w:rPr>
  </w:style>
  <w:style w:type="table" w:styleId="TableGrid">
    <w:name w:val="Table Grid"/>
    <w:basedOn w:val="TableNormal"/>
    <w:uiPriority w:val="59"/>
    <w:rsid w:val="003D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14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114B7"/>
    <w:rPr>
      <w:color w:val="0000FF" w:themeColor="hyperlink"/>
      <w:u w:val="single"/>
    </w:rPr>
  </w:style>
  <w:style w:type="paragraph" w:styleId="ListParagraph">
    <w:name w:val="List Paragraph"/>
    <w:basedOn w:val="Normal"/>
    <w:uiPriority w:val="34"/>
    <w:qFormat/>
    <w:rsid w:val="00B950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7E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EC2"/>
    <w:rPr>
      <w:rFonts w:ascii="Tahoma" w:hAnsi="Tahoma" w:cs="Tahoma"/>
      <w:sz w:val="16"/>
      <w:szCs w:val="16"/>
    </w:rPr>
  </w:style>
  <w:style w:type="table" w:styleId="TableGrid">
    <w:name w:val="Table Grid"/>
    <w:basedOn w:val="TableNormal"/>
    <w:uiPriority w:val="59"/>
    <w:rsid w:val="003D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14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114B7"/>
    <w:rPr>
      <w:color w:val="0000FF" w:themeColor="hyperlink"/>
      <w:u w:val="single"/>
    </w:rPr>
  </w:style>
  <w:style w:type="paragraph" w:styleId="ListParagraph">
    <w:name w:val="List Paragraph"/>
    <w:basedOn w:val="Normal"/>
    <w:uiPriority w:val="34"/>
    <w:qFormat/>
    <w:rsid w:val="00B950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14155">
      <w:bodyDiv w:val="1"/>
      <w:marLeft w:val="0"/>
      <w:marRight w:val="0"/>
      <w:marTop w:val="0"/>
      <w:marBottom w:val="0"/>
      <w:divBdr>
        <w:top w:val="none" w:sz="0" w:space="0" w:color="auto"/>
        <w:left w:val="none" w:sz="0" w:space="0" w:color="auto"/>
        <w:bottom w:val="none" w:sz="0" w:space="0" w:color="auto"/>
        <w:right w:val="none" w:sz="0" w:space="0" w:color="auto"/>
      </w:divBdr>
      <w:divsChild>
        <w:div w:id="2014336700">
          <w:marLeft w:val="0"/>
          <w:marRight w:val="0"/>
          <w:marTop w:val="0"/>
          <w:marBottom w:val="0"/>
          <w:divBdr>
            <w:top w:val="none" w:sz="0" w:space="0" w:color="auto"/>
            <w:left w:val="none" w:sz="0" w:space="0" w:color="auto"/>
            <w:bottom w:val="none" w:sz="0" w:space="0" w:color="auto"/>
            <w:right w:val="none" w:sz="0" w:space="0" w:color="auto"/>
          </w:divBdr>
          <w:divsChild>
            <w:div w:id="7355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croydon.btck.co.uk/" TargetMode="External"/><Relationship Id="rId3" Type="http://schemas.openxmlformats.org/officeDocument/2006/relationships/styles" Target="styles.xml"/><Relationship Id="rId7" Type="http://schemas.openxmlformats.org/officeDocument/2006/relationships/hyperlink" Target="http://www.asthma.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1DE8D-3CAB-46AE-B0F1-641B946D4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NHS South West London</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Faiza (Borough-Croydon)</dc:creator>
  <cp:lastModifiedBy>Ali Faiza (Croydon CCG)</cp:lastModifiedBy>
  <cp:revision>2</cp:revision>
  <cp:lastPrinted>2014-07-15T10:58:00Z</cp:lastPrinted>
  <dcterms:created xsi:type="dcterms:W3CDTF">2016-04-14T14:20:00Z</dcterms:created>
  <dcterms:modified xsi:type="dcterms:W3CDTF">2016-04-14T14:20:00Z</dcterms:modified>
</cp:coreProperties>
</file>