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18" w:rsidRDefault="006D2D18" w:rsidP="001F32B1">
      <w:pPr>
        <w:pStyle w:val="Title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-774065</wp:posOffset>
            </wp:positionV>
            <wp:extent cx="7477200" cy="1458000"/>
            <wp:effectExtent l="0" t="0" r="0" b="0"/>
            <wp:wrapTight wrapText="bothSides">
              <wp:wrapPolygon edited="0">
                <wp:start x="12988" y="4798"/>
                <wp:lineTo x="3687" y="6774"/>
                <wp:lineTo x="715" y="7620"/>
                <wp:lineTo x="550" y="15805"/>
                <wp:lineTo x="6274" y="16369"/>
                <wp:lineTo x="9521" y="16369"/>
                <wp:lineTo x="13593" y="15805"/>
                <wp:lineTo x="15849" y="15240"/>
                <wp:lineTo x="18436" y="14394"/>
                <wp:lineTo x="20747" y="12136"/>
                <wp:lineTo x="20802" y="7902"/>
                <wp:lineTo x="19481" y="7338"/>
                <wp:lineTo x="13263" y="4798"/>
                <wp:lineTo x="12988" y="47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HLP-banner-1-ro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2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18D" w:rsidRDefault="0064718D" w:rsidP="00485329">
      <w:pPr>
        <w:pStyle w:val="Title"/>
        <w:jc w:val="center"/>
        <w:rPr>
          <w:rFonts w:eastAsiaTheme="majorEastAsia" w:cs="Arial"/>
          <w:color w:val="0072C6"/>
          <w:kern w:val="24"/>
          <w:position w:val="1"/>
          <w:sz w:val="48"/>
          <w:szCs w:val="48"/>
        </w:rPr>
      </w:pPr>
      <w:r w:rsidRPr="0064718D">
        <w:rPr>
          <w:rFonts w:eastAsiaTheme="majorEastAsia" w:cs="Arial"/>
          <w:color w:val="0072C6"/>
          <w:kern w:val="24"/>
          <w:position w:val="1"/>
          <w:sz w:val="48"/>
          <w:szCs w:val="48"/>
        </w:rPr>
        <w:t>Do you want to know more about levels of asthma in children in your area?</w:t>
      </w:r>
    </w:p>
    <w:p w:rsidR="00485329" w:rsidRDefault="0064718D" w:rsidP="00485329">
      <w:pPr>
        <w:pStyle w:val="Title"/>
        <w:jc w:val="center"/>
        <w:rPr>
          <w:rFonts w:eastAsiaTheme="majorEastAsia" w:cs="Arial"/>
          <w:color w:val="0072C6"/>
          <w:kern w:val="24"/>
          <w:position w:val="1"/>
          <w:sz w:val="48"/>
          <w:szCs w:val="48"/>
        </w:rPr>
      </w:pPr>
      <w:r>
        <w:rPr>
          <w:rFonts w:eastAsiaTheme="majorEastAsia" w:cs="Arial"/>
          <w:color w:val="0072C6"/>
          <w:kern w:val="24"/>
          <w:position w:val="1"/>
          <w:sz w:val="48"/>
          <w:szCs w:val="48"/>
        </w:rPr>
        <w:t>Do you want to know how to pick up more cases of asthma using IT systems?</w:t>
      </w:r>
    </w:p>
    <w:p w:rsidR="0064718D" w:rsidRPr="0064718D" w:rsidRDefault="0064718D" w:rsidP="00485329">
      <w:pPr>
        <w:pStyle w:val="Title"/>
        <w:jc w:val="center"/>
        <w:rPr>
          <w:rFonts w:eastAsiaTheme="majorEastAsia" w:cs="Arial"/>
          <w:color w:val="0072C6"/>
          <w:kern w:val="24"/>
          <w:position w:val="1"/>
          <w:sz w:val="48"/>
          <w:szCs w:val="48"/>
        </w:rPr>
      </w:pPr>
      <w:r>
        <w:rPr>
          <w:rFonts w:eastAsiaTheme="majorEastAsia" w:cs="Arial"/>
          <w:color w:val="0072C6"/>
          <w:kern w:val="24"/>
          <w:position w:val="1"/>
          <w:sz w:val="48"/>
          <w:szCs w:val="48"/>
        </w:rPr>
        <w:t>Do you want tips on coding issues</w:t>
      </w:r>
      <w:r w:rsidR="00485329">
        <w:rPr>
          <w:rFonts w:eastAsiaTheme="majorEastAsia" w:cs="Arial"/>
          <w:color w:val="0072C6"/>
          <w:kern w:val="24"/>
          <w:position w:val="1"/>
          <w:sz w:val="48"/>
          <w:szCs w:val="48"/>
        </w:rPr>
        <w:t xml:space="preserve"> and carrying out an effective asthma review?</w:t>
      </w:r>
    </w:p>
    <w:p w:rsidR="0064718D" w:rsidRDefault="0064718D" w:rsidP="0064718D"/>
    <w:p w:rsidR="00AE55E6" w:rsidRPr="0064718D" w:rsidRDefault="00AE55E6" w:rsidP="0064718D"/>
    <w:p w:rsidR="004850ED" w:rsidRPr="002B3BE8" w:rsidRDefault="002B3BE8" w:rsidP="007D5EC3">
      <w:pPr>
        <w:pStyle w:val="Title"/>
        <w:jc w:val="center"/>
        <w:rPr>
          <w:rFonts w:cs="Arial"/>
          <w:sz w:val="96"/>
          <w:szCs w:val="96"/>
        </w:rPr>
      </w:pPr>
      <w:r w:rsidRPr="002B3BE8">
        <w:rPr>
          <w:rFonts w:eastAsiaTheme="majorEastAsia" w:cs="Arial"/>
          <w:color w:val="0072C6"/>
          <w:kern w:val="24"/>
          <w:position w:val="1"/>
          <w:sz w:val="96"/>
          <w:szCs w:val="96"/>
        </w:rPr>
        <w:t xml:space="preserve">Asthma </w:t>
      </w:r>
      <w:r w:rsidR="009C0257">
        <w:rPr>
          <w:rFonts w:eastAsiaTheme="majorEastAsia" w:cs="Arial"/>
          <w:color w:val="0072C6"/>
          <w:kern w:val="24"/>
          <w:position w:val="1"/>
          <w:sz w:val="96"/>
          <w:szCs w:val="96"/>
        </w:rPr>
        <w:t>Education</w:t>
      </w:r>
      <w:r w:rsidR="007D5EC3">
        <w:rPr>
          <w:rFonts w:eastAsiaTheme="majorEastAsia" w:cs="Arial"/>
          <w:color w:val="0072C6"/>
          <w:kern w:val="24"/>
          <w:position w:val="1"/>
          <w:sz w:val="96"/>
          <w:szCs w:val="96"/>
        </w:rPr>
        <w:t xml:space="preserve"> &amp; Training</w:t>
      </w:r>
      <w:r w:rsidR="009C0257">
        <w:rPr>
          <w:rFonts w:eastAsiaTheme="majorEastAsia" w:cs="Arial"/>
          <w:color w:val="0072C6"/>
          <w:kern w:val="24"/>
          <w:position w:val="1"/>
          <w:sz w:val="96"/>
          <w:szCs w:val="96"/>
        </w:rPr>
        <w:t xml:space="preserve"> Event </w:t>
      </w:r>
      <w:r w:rsidRPr="007D5EC3">
        <w:rPr>
          <w:rFonts w:eastAsiaTheme="majorEastAsia" w:cs="Arial"/>
          <w:color w:val="0072C6"/>
          <w:kern w:val="24"/>
          <w:position w:val="1"/>
          <w:sz w:val="72"/>
          <w:szCs w:val="72"/>
        </w:rPr>
        <w:t>Parkview</w:t>
      </w:r>
      <w:r w:rsidR="007D5EC3" w:rsidRPr="007D5EC3">
        <w:rPr>
          <w:rFonts w:eastAsiaTheme="majorEastAsia" w:cs="Arial"/>
          <w:color w:val="0072C6"/>
          <w:kern w:val="24"/>
          <w:position w:val="1"/>
          <w:sz w:val="72"/>
          <w:szCs w:val="72"/>
        </w:rPr>
        <w:t xml:space="preserve"> Health Centre</w:t>
      </w:r>
    </w:p>
    <w:p w:rsidR="004850ED" w:rsidRPr="007D5EC3" w:rsidRDefault="007D5EC3" w:rsidP="007D5EC3">
      <w:pPr>
        <w:pStyle w:val="Subtitle"/>
        <w:jc w:val="center"/>
        <w:rPr>
          <w:sz w:val="72"/>
          <w:szCs w:val="72"/>
        </w:rPr>
      </w:pPr>
      <w:r w:rsidRPr="007D5EC3">
        <w:rPr>
          <w:sz w:val="72"/>
          <w:szCs w:val="72"/>
        </w:rPr>
        <w:t>Friday 11 August</w:t>
      </w:r>
    </w:p>
    <w:p w:rsidR="004B6479" w:rsidRDefault="004B6479" w:rsidP="002B3BE8">
      <w:pPr>
        <w:pStyle w:val="NormalWeb"/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</w:p>
    <w:p w:rsidR="00F63C2C" w:rsidRPr="00B30BBD" w:rsidRDefault="007D5EC3" w:rsidP="00485329">
      <w:pPr>
        <w:pStyle w:val="NormalWeb"/>
        <w:spacing w:before="120" w:beforeAutospacing="0" w:after="120" w:afterAutospacing="0"/>
        <w:jc w:val="center"/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</w:pPr>
      <w:r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 xml:space="preserve">12.30 </w:t>
      </w:r>
      <w:r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>–</w:t>
      </w:r>
      <w:r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 xml:space="preserve"> 2.30pm </w:t>
      </w:r>
      <w:r w:rsidR="00485329"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 xml:space="preserve">(time </w:t>
      </w:r>
      <w:proofErr w:type="spellStart"/>
      <w:r w:rsidR="00485329"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>tbc</w:t>
      </w:r>
      <w:proofErr w:type="spellEnd"/>
      <w:r w:rsidR="00485329" w:rsidRPr="00B30BBD">
        <w:rPr>
          <w:rFonts w:asciiTheme="minorHAnsi" w:eastAsiaTheme="minorEastAsia" w:hAnsi="Arial" w:cstheme="minorBidi"/>
          <w:b/>
          <w:bCs/>
          <w:color w:val="0072C6"/>
          <w:kern w:val="24"/>
          <w:sz w:val="48"/>
          <w:szCs w:val="48"/>
        </w:rPr>
        <w:t>)</w:t>
      </w:r>
    </w:p>
    <w:p w:rsidR="008B2AC5" w:rsidRDefault="008B2AC5" w:rsidP="008B2AC5">
      <w:pPr>
        <w:pStyle w:val="NormalWeb"/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</w:p>
    <w:p w:rsidR="00B30BBD" w:rsidRDefault="00B30BBD" w:rsidP="008B2AC5">
      <w:pPr>
        <w:pStyle w:val="NormalWeb"/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</w:p>
    <w:p w:rsidR="00485329" w:rsidRDefault="00485329" w:rsidP="008B2AC5">
      <w:pPr>
        <w:pStyle w:val="NormalWeb"/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bookmarkStart w:id="0" w:name="_GoBack"/>
      <w:bookmarkEnd w:id="0"/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lastRenderedPageBreak/>
        <w:t>Come along and learn more about</w:t>
      </w:r>
      <w:r w:rsidR="00B30BBD"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:</w:t>
      </w: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 xml:space="preserve"> </w:t>
      </w:r>
    </w:p>
    <w:p w:rsidR="00485329" w:rsidRDefault="00485329" w:rsidP="00485329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Prevalence data for your practice and using an asthma dashboard</w:t>
      </w:r>
    </w:p>
    <w:p w:rsidR="00485329" w:rsidRDefault="00485329" w:rsidP="00485329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Using a prevalence finder to identify undiagnosed cases of asthma in children and young people</w:t>
      </w:r>
    </w:p>
    <w:p w:rsidR="00485329" w:rsidRDefault="00B30BBD" w:rsidP="00485329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How to diagnose asthma confidently, including coding issues</w:t>
      </w:r>
    </w:p>
    <w:p w:rsidR="00B30BBD" w:rsidRDefault="00B30BBD" w:rsidP="00485329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 xml:space="preserve">How to do an asthma review using the </w:t>
      </w:r>
      <w:proofErr w:type="spellStart"/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SystmOne</w:t>
      </w:r>
      <w:proofErr w:type="spellEnd"/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 xml:space="preserve"> template</w:t>
      </w:r>
    </w:p>
    <w:p w:rsidR="00B30BBD" w:rsidRDefault="00B30BBD" w:rsidP="00485329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>How to send an asthma plan to school nurses using this template</w:t>
      </w:r>
    </w:p>
    <w:p w:rsidR="00B30BBD" w:rsidRDefault="00B30BBD" w:rsidP="008B2AC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  <w:t xml:space="preserve">The resources that are available to support you, including the asthma toolkit </w:t>
      </w:r>
    </w:p>
    <w:p w:rsidR="00485329" w:rsidRPr="00B30BBD" w:rsidRDefault="00B30BBD" w:rsidP="008B2AC5">
      <w:pPr>
        <w:pStyle w:val="NormalWeb"/>
        <w:numPr>
          <w:ilvl w:val="0"/>
          <w:numId w:val="3"/>
        </w:numPr>
        <w:spacing w:before="120" w:beforeAutospacing="0" w:after="120" w:afterAutospacing="0"/>
        <w:rPr>
          <w:rFonts w:asciiTheme="minorHAnsi" w:eastAsiaTheme="minorEastAsia" w:hAnsi="Arial" w:cstheme="minorBidi"/>
          <w:b/>
          <w:bCs/>
          <w:color w:val="0072C6"/>
          <w:kern w:val="24"/>
          <w:sz w:val="44"/>
          <w:szCs w:val="44"/>
        </w:rPr>
      </w:pPr>
      <w:r w:rsidRPr="00B30BBD">
        <w:rPr>
          <w:rFonts w:asciiTheme="minorHAnsi" w:eastAsiaTheme="minorEastAsia" w:hAnsi="Arial" w:cstheme="minorBidi"/>
          <w:b/>
          <w:color w:val="0072C6"/>
          <w:kern w:val="24"/>
          <w:sz w:val="44"/>
          <w:szCs w:val="44"/>
        </w:rPr>
        <w:t>T</w:t>
      </w:r>
      <w:r w:rsidR="008B2AC5" w:rsidRPr="00B30BBD">
        <w:rPr>
          <w:rFonts w:asciiTheme="minorHAnsi" w:eastAsiaTheme="minorEastAsia" w:hAnsi="Arial" w:cstheme="minorBidi"/>
          <w:b/>
          <w:color w:val="0072C6"/>
          <w:kern w:val="24"/>
          <w:sz w:val="44"/>
          <w:szCs w:val="44"/>
        </w:rPr>
        <w:t>rain the trainer information for any staff who wish to r</w:t>
      </w:r>
      <w:r w:rsidR="007022CB" w:rsidRPr="00B30BBD">
        <w:rPr>
          <w:rFonts w:asciiTheme="minorHAnsi" w:eastAsiaTheme="minorEastAsia" w:hAnsi="Arial" w:cstheme="minorBidi"/>
          <w:b/>
          <w:color w:val="0072C6"/>
          <w:kern w:val="24"/>
          <w:sz w:val="44"/>
          <w:szCs w:val="44"/>
        </w:rPr>
        <w:t>un elements of the session in their own practices.</w:t>
      </w:r>
    </w:p>
    <w:p w:rsidR="002B3BE8" w:rsidRPr="00EE3B80" w:rsidRDefault="00EE3B80" w:rsidP="00EE3B80">
      <w:pPr>
        <w:pStyle w:val="NormalWeb"/>
        <w:spacing w:before="120" w:beforeAutospacing="0" w:after="120" w:afterAutospacing="0"/>
        <w:rPr>
          <w:rFonts w:asciiTheme="minorHAnsi" w:eastAsiaTheme="minorEastAsia" w:hAnsi="Arial" w:cstheme="minorBidi"/>
          <w:color w:val="0072C6"/>
          <w:kern w:val="24"/>
          <w:sz w:val="44"/>
          <w:szCs w:val="44"/>
        </w:rPr>
      </w:pPr>
      <w:r>
        <w:rPr>
          <w:rFonts w:asciiTheme="minorHAnsi" w:eastAsiaTheme="minorEastAsia" w:hAnsi="Arial" w:cstheme="minorBidi"/>
          <w:noProof/>
          <w:color w:val="0072C6"/>
          <w:kern w:val="24"/>
          <w:sz w:val="44"/>
          <w:szCs w:val="44"/>
        </w:rPr>
        <w:drawing>
          <wp:inline distT="0" distB="0" distL="0" distR="0" wp14:anchorId="609CB564" wp14:editId="76E7B429">
            <wp:extent cx="1555749" cy="2333625"/>
            <wp:effectExtent l="0" t="0" r="6985" b="0"/>
            <wp:docPr id="11" name="Picture 11" descr="\\nwlondon.local\clientzone\HLP\HLP\03 Comms\Branding\Visual identity development\Brand illustrations\Individual people\black-teen-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wlondon.local\clientzone\HLP\HLP\03 Comms\Branding\Visual identity development\Brand illustrations\Individual people\black-teen-bo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809" cy="235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Arial" w:cstheme="minorBidi"/>
          <w:noProof/>
          <w:color w:val="0072C6"/>
          <w:kern w:val="24"/>
          <w:sz w:val="44"/>
          <w:szCs w:val="44"/>
        </w:rPr>
        <w:drawing>
          <wp:inline distT="0" distB="0" distL="0" distR="0" wp14:anchorId="31F78C3F" wp14:editId="00CC1067">
            <wp:extent cx="1612764" cy="2171700"/>
            <wp:effectExtent l="0" t="0" r="6985" b="0"/>
            <wp:docPr id="12" name="Picture 12" descr="\\nwlondon.local\clientzone\HLP\HLP\03 Comms\Branding\Visual identity development\Brand illustrations\Individual people\white-teen-brunette-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wlondon.local\clientzone\HLP\HLP\03 Comms\Branding\Visual identity development\Brand illustrations\Individual people\white-teen-brunette-gir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43" cy="217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DE5C8" wp14:editId="5785037F">
            <wp:extent cx="2642713" cy="2530657"/>
            <wp:effectExtent l="0" t="0" r="5715" b="3175"/>
            <wp:docPr id="10" name="Picture 10" descr="C:\Users\picemm\Desktop\black-woman-w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cemm\Desktop\black-woman-w-chil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4240" r="7344"/>
                    <a:stretch/>
                  </pic:blipFill>
                  <pic:spPr bwMode="auto">
                    <a:xfrm>
                      <a:off x="0" y="0"/>
                      <a:ext cx="2641958" cy="252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BE8" w:rsidRPr="00EE3B80" w:rsidSect="00EE3B80">
      <w:headerReference w:type="default" r:id="rId13"/>
      <w:footerReference w:type="default" r:id="rId14"/>
      <w:footerReference w:type="first" r:id="rId15"/>
      <w:pgSz w:w="11906" w:h="16838" w:code="9"/>
      <w:pgMar w:top="1247" w:right="1247" w:bottom="0" w:left="1247" w:header="709" w:footer="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29" w:rsidRDefault="00485329" w:rsidP="004850ED">
      <w:pPr>
        <w:spacing w:after="0" w:line="240" w:lineRule="auto"/>
      </w:pPr>
      <w:r>
        <w:separator/>
      </w:r>
    </w:p>
  </w:endnote>
  <w:endnote w:type="continuationSeparator" w:id="0">
    <w:p w:rsidR="00485329" w:rsidRDefault="00485329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29" w:rsidRDefault="00485329" w:rsidP="00634519">
    <w:pPr>
      <w:pStyle w:val="Footer"/>
      <w:tabs>
        <w:tab w:val="left" w:pos="1950"/>
      </w:tabs>
    </w:pPr>
    <w:r>
      <w:tab/>
    </w:r>
  </w:p>
  <w:tbl>
    <w:tblPr>
      <w:tblStyle w:val="TableGrid"/>
      <w:tblW w:w="0" w:type="auto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873"/>
    </w:tblGrid>
    <w:tr w:rsidR="00485329" w:rsidTr="007D5EC3">
      <w:trPr>
        <w:trHeight w:val="340"/>
      </w:trPr>
      <w:tc>
        <w:tcPr>
          <w:tcW w:w="8755" w:type="dxa"/>
          <w:vAlign w:val="center"/>
        </w:tcPr>
        <w:p w:rsidR="00485329" w:rsidRPr="002D1B18" w:rsidRDefault="00485329" w:rsidP="007D5EC3">
          <w:pPr>
            <w:pStyle w:val="Footer"/>
            <w:ind w:left="-142"/>
            <w:rPr>
              <w:i/>
              <w:color w:val="0070C0"/>
              <w:sz w:val="20"/>
              <w:szCs w:val="20"/>
            </w:rPr>
          </w:pPr>
          <w:r w:rsidRPr="002D1B18">
            <w:rPr>
              <w:i/>
              <w:color w:val="0070C0"/>
              <w:sz w:val="20"/>
              <w:szCs w:val="20"/>
            </w:rPr>
            <w:t>Supported by and delivering for London’s NHS, Public Health England and the Mayor of London</w:t>
          </w:r>
        </w:p>
      </w:tc>
      <w:tc>
        <w:tcPr>
          <w:tcW w:w="873" w:type="dxa"/>
          <w:vAlign w:val="center"/>
        </w:tcPr>
        <w:p w:rsidR="00485329" w:rsidRPr="002D1B18" w:rsidRDefault="00485329" w:rsidP="007D5EC3">
          <w:pPr>
            <w:pStyle w:val="Footer"/>
            <w:jc w:val="right"/>
            <w:rPr>
              <w:i/>
              <w:color w:val="0070C0"/>
              <w:sz w:val="20"/>
              <w:szCs w:val="20"/>
            </w:rPr>
          </w:pPr>
          <w:r>
            <w:rPr>
              <w:i/>
              <w:color w:val="0070C0"/>
              <w:sz w:val="20"/>
              <w:szCs w:val="20"/>
            </w:rPr>
            <w:fldChar w:fldCharType="begin"/>
          </w:r>
          <w:r>
            <w:rPr>
              <w:i/>
              <w:color w:val="0070C0"/>
              <w:sz w:val="20"/>
              <w:szCs w:val="20"/>
            </w:rPr>
            <w:instrText xml:space="preserve"> PAGE  \* Arabic  \* MERGEFORMAT </w:instrText>
          </w:r>
          <w:r>
            <w:rPr>
              <w:i/>
              <w:color w:val="0070C0"/>
              <w:sz w:val="20"/>
              <w:szCs w:val="20"/>
            </w:rPr>
            <w:fldChar w:fldCharType="separate"/>
          </w:r>
          <w:r w:rsidR="00AE55E6">
            <w:rPr>
              <w:i/>
              <w:noProof/>
              <w:color w:val="0070C0"/>
              <w:sz w:val="20"/>
              <w:szCs w:val="20"/>
            </w:rPr>
            <w:t>2</w:t>
          </w:r>
          <w:r>
            <w:rPr>
              <w:i/>
              <w:color w:val="0070C0"/>
              <w:sz w:val="20"/>
              <w:szCs w:val="20"/>
            </w:rPr>
            <w:fldChar w:fldCharType="end"/>
          </w:r>
        </w:p>
      </w:tc>
    </w:tr>
  </w:tbl>
  <w:p w:rsidR="00485329" w:rsidRDefault="00485329" w:rsidP="00634519">
    <w:pPr>
      <w:pStyle w:val="Footer"/>
      <w:tabs>
        <w:tab w:val="left" w:pos="1950"/>
      </w:tabs>
    </w:pPr>
    <w:r>
      <w:tab/>
    </w:r>
  </w:p>
  <w:p w:rsidR="00485329" w:rsidRDefault="00485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146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329" w:rsidRDefault="00485329">
        <w:pPr>
          <w:pStyle w:val="Footer"/>
          <w:jc w:val="center"/>
        </w:pPr>
      </w:p>
      <w:p w:rsidR="00485329" w:rsidRDefault="00485329" w:rsidP="002D1B18">
        <w:pPr>
          <w:pStyle w:val="Footer"/>
        </w:pPr>
      </w:p>
    </w:sdtContent>
  </w:sdt>
  <w:p w:rsidR="00485329" w:rsidRDefault="00485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29" w:rsidRDefault="00485329" w:rsidP="004850ED">
      <w:pPr>
        <w:spacing w:after="0" w:line="240" w:lineRule="auto"/>
      </w:pPr>
      <w:r>
        <w:separator/>
      </w:r>
    </w:p>
  </w:footnote>
  <w:footnote w:type="continuationSeparator" w:id="0">
    <w:p w:rsidR="00485329" w:rsidRDefault="00485329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29" w:rsidRPr="002D1B18" w:rsidRDefault="00485329" w:rsidP="002D1B18">
    <w:pPr>
      <w:pStyle w:val="Header"/>
      <w:pBdr>
        <w:bottom w:val="single" w:sz="4" w:space="1" w:color="0072C6"/>
      </w:pBdr>
      <w:tabs>
        <w:tab w:val="clear" w:pos="4513"/>
        <w:tab w:val="left" w:pos="7655"/>
      </w:tabs>
      <w:rPr>
        <w:color w:val="0070C0"/>
      </w:rPr>
    </w:pPr>
    <w:r w:rsidRPr="002D1B18">
      <w:rPr>
        <w:color w:val="0070C0"/>
        <w:sz w:val="20"/>
        <w:szCs w:val="20"/>
      </w:rPr>
      <w:t>Document name and version</w:t>
    </w:r>
    <w:r w:rsidRPr="002D1B18">
      <w:rPr>
        <w:color w:val="0070C0"/>
      </w:rPr>
      <w:tab/>
    </w:r>
    <w:r w:rsidRPr="002D1B18">
      <w:rPr>
        <w:color w:val="0070C0"/>
        <w:sz w:val="20"/>
        <w:szCs w:val="20"/>
      </w:rPr>
      <w:t>date month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3E2E"/>
    <w:multiLevelType w:val="hybridMultilevel"/>
    <w:tmpl w:val="5E44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91B1B"/>
    <w:multiLevelType w:val="multilevel"/>
    <w:tmpl w:val="1456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2B"/>
    <w:rsid w:val="001E0FE0"/>
    <w:rsid w:val="001F32B1"/>
    <w:rsid w:val="002B3BE8"/>
    <w:rsid w:val="002D1B18"/>
    <w:rsid w:val="00305B4C"/>
    <w:rsid w:val="004850ED"/>
    <w:rsid w:val="00485329"/>
    <w:rsid w:val="004B6479"/>
    <w:rsid w:val="004D7748"/>
    <w:rsid w:val="00632EA0"/>
    <w:rsid w:val="00634519"/>
    <w:rsid w:val="0064718D"/>
    <w:rsid w:val="00695C6D"/>
    <w:rsid w:val="006D2D18"/>
    <w:rsid w:val="00701A43"/>
    <w:rsid w:val="007022CB"/>
    <w:rsid w:val="007D5EC3"/>
    <w:rsid w:val="008B2AC5"/>
    <w:rsid w:val="0091672B"/>
    <w:rsid w:val="00951299"/>
    <w:rsid w:val="00990F74"/>
    <w:rsid w:val="009C0257"/>
    <w:rsid w:val="009E0C01"/>
    <w:rsid w:val="00AE55E6"/>
    <w:rsid w:val="00B00098"/>
    <w:rsid w:val="00B07CA0"/>
    <w:rsid w:val="00B13CF4"/>
    <w:rsid w:val="00B30BBD"/>
    <w:rsid w:val="00BD1355"/>
    <w:rsid w:val="00CF6A94"/>
    <w:rsid w:val="00E35952"/>
    <w:rsid w:val="00E60413"/>
    <w:rsid w:val="00E93404"/>
    <w:rsid w:val="00EC1E86"/>
    <w:rsid w:val="00EE3B80"/>
    <w:rsid w:val="00F55314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314"/>
    <w:pPr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5314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0098"/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98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styleId="NormalWeb">
    <w:name w:val="Normal (Web)"/>
    <w:basedOn w:val="Normal"/>
    <w:uiPriority w:val="99"/>
    <w:unhideWhenUsed/>
    <w:rsid w:val="002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314"/>
    <w:pPr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5314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0098"/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98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styleId="NormalWeb">
    <w:name w:val="Normal (Web)"/>
    <w:basedOn w:val="Normal"/>
    <w:uiPriority w:val="99"/>
    <w:unhideWhenUsed/>
    <w:rsid w:val="002B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1B23-D5F3-478A-A302-C1A06AE5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Pickles</dc:creator>
  <cp:lastModifiedBy>Christine  Kirkpatrick</cp:lastModifiedBy>
  <cp:revision>4</cp:revision>
  <cp:lastPrinted>2015-04-01T14:18:00Z</cp:lastPrinted>
  <dcterms:created xsi:type="dcterms:W3CDTF">2017-07-13T08:58:00Z</dcterms:created>
  <dcterms:modified xsi:type="dcterms:W3CDTF">2017-07-13T10:19:00Z</dcterms:modified>
</cp:coreProperties>
</file>